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9D" w:rsidRPr="000A4F74" w:rsidRDefault="00B33E9D" w:rsidP="00B33E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0A4F74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0A4F74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B33E9D" w:rsidRPr="000A4F74" w:rsidRDefault="00B33E9D" w:rsidP="00B33E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0A4F74">
        <w:rPr>
          <w:rFonts w:ascii="Times New Roman" w:hAnsi="Times New Roman" w:cs="Times New Roman"/>
          <w:sz w:val="24"/>
          <w:szCs w:val="24"/>
        </w:rPr>
        <w:t xml:space="preserve"> школа №2 города </w:t>
      </w:r>
      <w:proofErr w:type="spellStart"/>
      <w:r w:rsidRPr="000A4F74">
        <w:rPr>
          <w:rFonts w:ascii="Times New Roman" w:hAnsi="Times New Roman" w:cs="Times New Roman"/>
          <w:sz w:val="24"/>
          <w:szCs w:val="24"/>
        </w:rPr>
        <w:t>Няндома</w:t>
      </w:r>
      <w:proofErr w:type="spellEnd"/>
      <w:r w:rsidRPr="000A4F74">
        <w:rPr>
          <w:rFonts w:ascii="Times New Roman" w:hAnsi="Times New Roman" w:cs="Times New Roman"/>
          <w:sz w:val="24"/>
          <w:szCs w:val="24"/>
        </w:rPr>
        <w:t>»</w:t>
      </w:r>
    </w:p>
    <w:bookmarkEnd w:id="0"/>
    <w:bookmarkEnd w:id="1"/>
    <w:p w:rsidR="001A797C" w:rsidRDefault="001A797C" w:rsidP="001A797C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B33E9D" w:rsidRPr="00607E2C" w:rsidRDefault="00B33E9D" w:rsidP="00B33E9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33E9D" w:rsidRPr="00607E2C" w:rsidTr="00AD2A46">
        <w:tc>
          <w:tcPr>
            <w:tcW w:w="3114" w:type="dxa"/>
          </w:tcPr>
          <w:p w:rsidR="00B33E9D" w:rsidRPr="0040209D" w:rsidRDefault="00B33E9D" w:rsidP="00AD2A4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33E9D" w:rsidRPr="00607E2C" w:rsidRDefault="00B33E9D" w:rsidP="00AD2A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7E2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На методическом совете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 «29» августа 2024 г</w:t>
            </w:r>
          </w:p>
          <w:p w:rsidR="00B33E9D" w:rsidRPr="0040209D" w:rsidRDefault="00B33E9D" w:rsidP="00AD2A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33E9D" w:rsidRPr="0040209D" w:rsidRDefault="00B33E9D" w:rsidP="00AD2A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33E9D" w:rsidRDefault="00B33E9D" w:rsidP="00AD2A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33E9D" w:rsidRPr="00607E2C" w:rsidRDefault="00B33E9D" w:rsidP="00AD2A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7E2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приказом директора </w:t>
            </w:r>
            <w:r w:rsidRPr="00607E2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br/>
              <w:t>МБОУ СШ №2 №150</w:t>
            </w:r>
            <w:r w:rsidRPr="00607E2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br/>
              <w:t>от «02» сентября 2024 г</w:t>
            </w:r>
          </w:p>
        </w:tc>
      </w:tr>
    </w:tbl>
    <w:p w:rsidR="005558B6" w:rsidRDefault="005558B6" w:rsidP="001A797C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5558B6" w:rsidRDefault="005558B6" w:rsidP="001A797C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5558B6" w:rsidRDefault="005558B6" w:rsidP="001A797C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5558B6" w:rsidRDefault="005558B6" w:rsidP="001A797C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5558B6" w:rsidRDefault="005558B6" w:rsidP="001A797C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5558B6" w:rsidRDefault="005558B6" w:rsidP="001A797C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1A797C" w:rsidRPr="001A797C" w:rsidRDefault="001A797C" w:rsidP="001A797C">
      <w:pPr>
        <w:spacing w:after="0"/>
        <w:jc w:val="both"/>
        <w:rPr>
          <w:rFonts w:ascii="Times New Roman" w:hAnsi="Times New Roman" w:cs="Times New Roman"/>
          <w:b/>
        </w:rPr>
      </w:pPr>
    </w:p>
    <w:p w:rsidR="001A797C" w:rsidRPr="001A797C" w:rsidRDefault="001A797C" w:rsidP="001A797C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1A797C" w:rsidRPr="003064DE" w:rsidRDefault="001A797C" w:rsidP="001A797C">
      <w:pPr>
        <w:spacing w:after="0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64DE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B33E9D" w:rsidRDefault="001A797C" w:rsidP="001A797C">
      <w:pPr>
        <w:spacing w:after="0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64DE"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3064DE" w:rsidRPr="003064DE">
        <w:rPr>
          <w:rFonts w:ascii="Times New Roman" w:hAnsi="Times New Roman" w:cs="Times New Roman"/>
          <w:b/>
          <w:sz w:val="40"/>
          <w:szCs w:val="40"/>
        </w:rPr>
        <w:t xml:space="preserve">учебному предмету </w:t>
      </w:r>
    </w:p>
    <w:p w:rsidR="008F3BAF" w:rsidRDefault="003064DE" w:rsidP="001A797C">
      <w:pPr>
        <w:spacing w:after="0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64DE">
        <w:rPr>
          <w:rFonts w:ascii="Times New Roman" w:hAnsi="Times New Roman" w:cs="Times New Roman"/>
          <w:b/>
          <w:sz w:val="40"/>
          <w:szCs w:val="40"/>
        </w:rPr>
        <w:t xml:space="preserve">«Родная литература» </w:t>
      </w:r>
    </w:p>
    <w:p w:rsidR="001A797C" w:rsidRPr="003064DE" w:rsidRDefault="003064DE" w:rsidP="001A797C">
      <w:pPr>
        <w:spacing w:after="0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64DE">
        <w:rPr>
          <w:rFonts w:ascii="Times New Roman" w:hAnsi="Times New Roman" w:cs="Times New Roman"/>
          <w:b/>
          <w:sz w:val="40"/>
          <w:szCs w:val="40"/>
        </w:rPr>
        <w:t>на 20</w:t>
      </w:r>
      <w:r w:rsidR="002D330E">
        <w:rPr>
          <w:rFonts w:ascii="Times New Roman" w:hAnsi="Times New Roman" w:cs="Times New Roman"/>
          <w:b/>
          <w:sz w:val="40"/>
          <w:szCs w:val="40"/>
        </w:rPr>
        <w:t>24</w:t>
      </w:r>
      <w:r w:rsidRPr="003064DE">
        <w:rPr>
          <w:rFonts w:ascii="Times New Roman" w:hAnsi="Times New Roman" w:cs="Times New Roman"/>
          <w:b/>
          <w:sz w:val="40"/>
          <w:szCs w:val="40"/>
        </w:rPr>
        <w:t>-202</w:t>
      </w:r>
      <w:r w:rsidR="002D330E">
        <w:rPr>
          <w:rFonts w:ascii="Times New Roman" w:hAnsi="Times New Roman" w:cs="Times New Roman"/>
          <w:b/>
          <w:sz w:val="40"/>
          <w:szCs w:val="40"/>
        </w:rPr>
        <w:t>5</w:t>
      </w:r>
      <w:r w:rsidRPr="003064DE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1A797C" w:rsidRPr="003064DE" w:rsidRDefault="001A797C" w:rsidP="001A797C">
      <w:pPr>
        <w:spacing w:after="0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64DE">
        <w:rPr>
          <w:rFonts w:ascii="Times New Roman" w:hAnsi="Times New Roman" w:cs="Times New Roman"/>
          <w:b/>
          <w:sz w:val="40"/>
          <w:szCs w:val="40"/>
        </w:rPr>
        <w:t>9 класс</w:t>
      </w:r>
    </w:p>
    <w:p w:rsidR="001A797C" w:rsidRPr="001A797C" w:rsidRDefault="001A797C" w:rsidP="001A797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A797C" w:rsidRPr="001A797C" w:rsidRDefault="001A797C" w:rsidP="001A797C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1A797C" w:rsidRPr="001A797C" w:rsidRDefault="001A797C" w:rsidP="001A797C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1A797C" w:rsidRPr="001A797C" w:rsidRDefault="001A797C" w:rsidP="001A797C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1A797C" w:rsidRPr="001A797C" w:rsidRDefault="001A797C" w:rsidP="001A797C">
      <w:pPr>
        <w:spacing w:after="0"/>
        <w:jc w:val="both"/>
        <w:rPr>
          <w:rFonts w:ascii="Times New Roman" w:hAnsi="Times New Roman" w:cs="Times New Roman"/>
          <w:b/>
        </w:rPr>
      </w:pPr>
    </w:p>
    <w:p w:rsidR="001A797C" w:rsidRDefault="001A797C" w:rsidP="001A797C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8F3BAF" w:rsidRDefault="008F3BAF" w:rsidP="001A797C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8F3BAF" w:rsidRDefault="008F3BAF" w:rsidP="001A797C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5558B6" w:rsidRDefault="005558B6" w:rsidP="001A797C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5558B6" w:rsidRPr="001A797C" w:rsidRDefault="005558B6" w:rsidP="001A797C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1A797C" w:rsidRPr="001A797C" w:rsidRDefault="001A797C" w:rsidP="001A797C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1A797C" w:rsidRPr="001A797C" w:rsidRDefault="001A797C" w:rsidP="001A797C">
      <w:p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1A797C" w:rsidRPr="001A797C" w:rsidRDefault="003064DE" w:rsidP="003064DE">
      <w:pPr>
        <w:spacing w:after="0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Автор-с</w:t>
      </w:r>
      <w:r w:rsidR="001A797C" w:rsidRPr="001A797C">
        <w:rPr>
          <w:rFonts w:ascii="Times New Roman" w:hAnsi="Times New Roman" w:cs="Times New Roman"/>
        </w:rPr>
        <w:t>оставитель:</w:t>
      </w:r>
    </w:p>
    <w:p w:rsidR="001A797C" w:rsidRPr="001A797C" w:rsidRDefault="001A797C" w:rsidP="003064DE">
      <w:pPr>
        <w:spacing w:after="0"/>
        <w:ind w:left="360"/>
        <w:jc w:val="right"/>
        <w:rPr>
          <w:rFonts w:ascii="Times New Roman" w:hAnsi="Times New Roman" w:cs="Times New Roman"/>
        </w:rPr>
      </w:pPr>
      <w:r w:rsidRPr="001A797C">
        <w:rPr>
          <w:rFonts w:ascii="Times New Roman" w:hAnsi="Times New Roman" w:cs="Times New Roman"/>
        </w:rPr>
        <w:t>Костикова Татьяна Михайловна,</w:t>
      </w:r>
    </w:p>
    <w:p w:rsidR="001A797C" w:rsidRPr="001A797C" w:rsidRDefault="001A797C" w:rsidP="003064DE">
      <w:pPr>
        <w:spacing w:after="0"/>
        <w:ind w:left="360"/>
        <w:jc w:val="right"/>
        <w:rPr>
          <w:rFonts w:ascii="Times New Roman" w:hAnsi="Times New Roman" w:cs="Times New Roman"/>
        </w:rPr>
      </w:pPr>
      <w:r w:rsidRPr="001A797C">
        <w:rPr>
          <w:rFonts w:ascii="Times New Roman" w:hAnsi="Times New Roman" w:cs="Times New Roman"/>
        </w:rPr>
        <w:t>учитель русского языка и литературы</w:t>
      </w:r>
    </w:p>
    <w:p w:rsidR="001A797C" w:rsidRPr="001A797C" w:rsidRDefault="001A797C" w:rsidP="003064DE">
      <w:pPr>
        <w:spacing w:after="0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СШ № 2</w:t>
      </w:r>
    </w:p>
    <w:p w:rsidR="001A797C" w:rsidRDefault="001A797C" w:rsidP="001A797C">
      <w:pPr>
        <w:spacing w:line="360" w:lineRule="auto"/>
        <w:ind w:left="360"/>
        <w:jc w:val="both"/>
      </w:pPr>
    </w:p>
    <w:p w:rsidR="001A797C" w:rsidRDefault="001A797C" w:rsidP="001A797C">
      <w:pPr>
        <w:jc w:val="both"/>
      </w:pPr>
    </w:p>
    <w:p w:rsidR="003064DE" w:rsidRDefault="003064DE" w:rsidP="005558B6">
      <w:pPr>
        <w:spacing w:after="0" w:line="240" w:lineRule="auto"/>
        <w:ind w:firstLine="709"/>
        <w:jc w:val="center"/>
      </w:pPr>
    </w:p>
    <w:p w:rsidR="003064DE" w:rsidRDefault="003064DE" w:rsidP="005558B6">
      <w:pPr>
        <w:spacing w:after="0" w:line="240" w:lineRule="auto"/>
        <w:ind w:firstLine="709"/>
        <w:jc w:val="center"/>
      </w:pPr>
    </w:p>
    <w:p w:rsidR="004842CD" w:rsidRPr="003064DE" w:rsidRDefault="008F3BAF" w:rsidP="008F3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60201" w:rsidRPr="003064DE">
        <w:rPr>
          <w:rFonts w:ascii="Times New Roman" w:hAnsi="Times New Roman" w:cs="Times New Roman"/>
          <w:b/>
          <w:sz w:val="28"/>
          <w:szCs w:val="28"/>
        </w:rPr>
        <w:t>Планируемые резуль</w:t>
      </w:r>
      <w:r w:rsidR="004842CD" w:rsidRPr="003064DE">
        <w:rPr>
          <w:rFonts w:ascii="Times New Roman" w:hAnsi="Times New Roman" w:cs="Times New Roman"/>
          <w:b/>
          <w:sz w:val="28"/>
          <w:szCs w:val="28"/>
        </w:rPr>
        <w:t>таты освоения учебного предмета</w:t>
      </w:r>
      <w:r w:rsidR="00B33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201" w:rsidRPr="003064DE">
        <w:rPr>
          <w:rFonts w:ascii="Times New Roman" w:hAnsi="Times New Roman" w:cs="Times New Roman"/>
          <w:b/>
          <w:sz w:val="28"/>
          <w:szCs w:val="28"/>
        </w:rPr>
        <w:t>«Родная лит</w:t>
      </w:r>
      <w:r w:rsidR="00160201" w:rsidRPr="003064DE">
        <w:rPr>
          <w:rFonts w:ascii="Times New Roman" w:hAnsi="Times New Roman" w:cs="Times New Roman"/>
          <w:b/>
          <w:sz w:val="28"/>
          <w:szCs w:val="28"/>
        </w:rPr>
        <w:t>е</w:t>
      </w:r>
      <w:r w:rsidR="00160201" w:rsidRPr="003064DE">
        <w:rPr>
          <w:rFonts w:ascii="Times New Roman" w:hAnsi="Times New Roman" w:cs="Times New Roman"/>
          <w:b/>
          <w:sz w:val="28"/>
          <w:szCs w:val="28"/>
        </w:rPr>
        <w:t>ратура (русская)»</w:t>
      </w:r>
    </w:p>
    <w:p w:rsidR="008F3BAF" w:rsidRDefault="003064DE" w:rsidP="00BD0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BD08A5" w:rsidRPr="00171ED5">
        <w:rPr>
          <w:rFonts w:ascii="Times New Roman" w:hAnsi="Times New Roman" w:cs="Times New Roman"/>
          <w:sz w:val="24"/>
          <w:szCs w:val="24"/>
        </w:rPr>
        <w:t>освоения учебного предмета «Родная литература (русская)»</w:t>
      </w:r>
    </w:p>
    <w:p w:rsidR="00BD08A5" w:rsidRPr="00171ED5" w:rsidRDefault="003064DE" w:rsidP="00BD0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</w:t>
      </w:r>
      <w:r w:rsidR="00BD08A5" w:rsidRPr="00171ED5">
        <w:rPr>
          <w:rFonts w:ascii="Times New Roman" w:hAnsi="Times New Roman" w:cs="Times New Roman"/>
          <w:sz w:val="24"/>
          <w:szCs w:val="24"/>
        </w:rPr>
        <w:t>:</w:t>
      </w:r>
    </w:p>
    <w:p w:rsidR="003064DE" w:rsidRPr="00171ED5" w:rsidRDefault="003064DE" w:rsidP="003064D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71ED5">
        <w:rPr>
          <w:rFonts w:ascii="Times New Roman" w:hAnsi="Times New Roman"/>
          <w:sz w:val="24"/>
          <w:szCs w:val="24"/>
        </w:rPr>
        <w:t>– </w:t>
      </w:r>
      <w:r w:rsidRPr="00171ED5">
        <w:rPr>
          <w:rFonts w:ascii="Times New Roman" w:eastAsia="MS Mincho" w:hAnsi="Times New Roman"/>
          <w:sz w:val="24"/>
          <w:szCs w:val="24"/>
        </w:rPr>
        <w:t>выявлять особенности языка и стиля писателя;</w:t>
      </w:r>
    </w:p>
    <w:p w:rsidR="003064DE" w:rsidRPr="00171ED5" w:rsidRDefault="003064DE" w:rsidP="003064D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71ED5">
        <w:rPr>
          <w:rFonts w:ascii="Times New Roman" w:hAnsi="Times New Roman"/>
          <w:sz w:val="24"/>
          <w:szCs w:val="24"/>
        </w:rPr>
        <w:t>– </w:t>
      </w:r>
      <w:r w:rsidRPr="00171ED5">
        <w:rPr>
          <w:rFonts w:ascii="Times New Roman" w:eastAsia="MS Mincho" w:hAnsi="Times New Roman"/>
          <w:sz w:val="24"/>
          <w:szCs w:val="24"/>
        </w:rPr>
        <w:t xml:space="preserve">определять </w:t>
      </w:r>
      <w:proofErr w:type="spellStart"/>
      <w:r w:rsidRPr="00171ED5">
        <w:rPr>
          <w:rFonts w:ascii="Times New Roman" w:eastAsia="MS Mincho" w:hAnsi="Times New Roman"/>
          <w:sz w:val="24"/>
          <w:szCs w:val="24"/>
        </w:rPr>
        <w:t>родо-жанровую</w:t>
      </w:r>
      <w:proofErr w:type="spellEnd"/>
      <w:r w:rsidRPr="00171ED5">
        <w:rPr>
          <w:rFonts w:ascii="Times New Roman" w:eastAsia="MS Mincho" w:hAnsi="Times New Roman"/>
          <w:sz w:val="24"/>
          <w:szCs w:val="24"/>
        </w:rPr>
        <w:t xml:space="preserve"> специфику художественного произведения;</w:t>
      </w:r>
    </w:p>
    <w:p w:rsidR="003064DE" w:rsidRPr="00171ED5" w:rsidRDefault="003064DE" w:rsidP="003064D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71ED5">
        <w:rPr>
          <w:rFonts w:ascii="Times New Roman" w:hAnsi="Times New Roman"/>
          <w:sz w:val="24"/>
          <w:szCs w:val="24"/>
        </w:rPr>
        <w:t>– </w:t>
      </w:r>
      <w:r w:rsidRPr="00171ED5">
        <w:rPr>
          <w:rFonts w:ascii="Times New Roman" w:eastAsia="MS Mincho" w:hAnsi="Times New Roman"/>
          <w:sz w:val="24"/>
          <w:szCs w:val="24"/>
        </w:rPr>
        <w:t>объяснять свое понимание нравственно-философской, социально-исторической и эстетической проблематики произведений;</w:t>
      </w:r>
    </w:p>
    <w:p w:rsidR="003064DE" w:rsidRPr="00171ED5" w:rsidRDefault="003064DE" w:rsidP="003064D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71ED5">
        <w:rPr>
          <w:rFonts w:ascii="Times New Roman" w:hAnsi="Times New Roman"/>
          <w:sz w:val="24"/>
          <w:szCs w:val="24"/>
        </w:rPr>
        <w:t>– </w:t>
      </w:r>
      <w:r w:rsidRPr="00171ED5">
        <w:rPr>
          <w:rFonts w:ascii="Times New Roman" w:eastAsia="MS Mincho" w:hAnsi="Times New Roman"/>
          <w:sz w:val="24"/>
          <w:szCs w:val="24"/>
        </w:rPr>
        <w:t>анализировать литературные произведения разных жанров;</w:t>
      </w:r>
    </w:p>
    <w:p w:rsidR="003064DE" w:rsidRPr="00171ED5" w:rsidRDefault="003064DE" w:rsidP="003064D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71ED5">
        <w:rPr>
          <w:rFonts w:ascii="Times New Roman" w:hAnsi="Times New Roman"/>
          <w:sz w:val="24"/>
          <w:szCs w:val="24"/>
        </w:rPr>
        <w:t>– выявлять и осмыслять формы авторской оценки героев, событий, характер авто</w:t>
      </w:r>
      <w:r w:rsidRPr="00171ED5">
        <w:rPr>
          <w:rFonts w:ascii="Times New Roman" w:hAnsi="Times New Roman"/>
          <w:sz w:val="24"/>
          <w:szCs w:val="24"/>
        </w:rPr>
        <w:t>р</w:t>
      </w:r>
      <w:r w:rsidRPr="00171ED5">
        <w:rPr>
          <w:rFonts w:ascii="Times New Roman" w:hAnsi="Times New Roman"/>
          <w:sz w:val="24"/>
          <w:szCs w:val="24"/>
        </w:rPr>
        <w:t>ских взаимоотношений с «читателем» как адресатом произведения</w:t>
      </w:r>
      <w:proofErr w:type="gramStart"/>
      <w:r w:rsidRPr="00171ED5">
        <w:rPr>
          <w:rFonts w:ascii="Times New Roman" w:hAnsi="Times New Roman"/>
          <w:sz w:val="24"/>
          <w:szCs w:val="24"/>
        </w:rPr>
        <w:t xml:space="preserve"> </w:t>
      </w:r>
      <w:r w:rsidRPr="00171ED5">
        <w:rPr>
          <w:rFonts w:ascii="Times New Roman" w:eastAsia="MS Mincho" w:hAnsi="Times New Roman"/>
          <w:sz w:val="24"/>
          <w:szCs w:val="24"/>
        </w:rPr>
        <w:t xml:space="preserve"> ;</w:t>
      </w:r>
      <w:proofErr w:type="gramEnd"/>
    </w:p>
    <w:p w:rsidR="003064DE" w:rsidRPr="00171ED5" w:rsidRDefault="003064DE" w:rsidP="003064D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71ED5">
        <w:rPr>
          <w:rFonts w:ascii="Times New Roman" w:hAnsi="Times New Roman"/>
          <w:sz w:val="24"/>
          <w:szCs w:val="24"/>
        </w:rPr>
        <w:t>– </w:t>
      </w:r>
      <w:r w:rsidRPr="00171ED5">
        <w:rPr>
          <w:rFonts w:ascii="Times New Roman" w:eastAsia="MS Mincho" w:hAnsi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3064DE" w:rsidRPr="00171ED5" w:rsidRDefault="003064DE" w:rsidP="003064D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71ED5">
        <w:rPr>
          <w:rFonts w:ascii="Times New Roman" w:hAnsi="Times New Roman"/>
          <w:sz w:val="24"/>
          <w:szCs w:val="24"/>
        </w:rPr>
        <w:t>– </w:t>
      </w:r>
      <w:r w:rsidRPr="00171ED5">
        <w:rPr>
          <w:rFonts w:ascii="Times New Roman" w:eastAsia="MS Mincho" w:hAnsi="Times New Roman"/>
          <w:sz w:val="24"/>
          <w:szCs w:val="24"/>
        </w:rPr>
        <w:t>представлять развернутый устный или письменный ответ на поставленные вопр</w:t>
      </w:r>
      <w:r w:rsidRPr="00171ED5">
        <w:rPr>
          <w:rFonts w:ascii="Times New Roman" w:eastAsia="MS Mincho" w:hAnsi="Times New Roman"/>
          <w:sz w:val="24"/>
          <w:szCs w:val="24"/>
        </w:rPr>
        <w:t>о</w:t>
      </w:r>
      <w:r w:rsidRPr="00171ED5">
        <w:rPr>
          <w:rFonts w:ascii="Times New Roman" w:eastAsia="MS Mincho" w:hAnsi="Times New Roman"/>
          <w:sz w:val="24"/>
          <w:szCs w:val="24"/>
        </w:rPr>
        <w:t>сы (в каждом классе – на своем уровне); вести учебные дискуссии;</w:t>
      </w:r>
    </w:p>
    <w:p w:rsidR="003064DE" w:rsidRPr="00171ED5" w:rsidRDefault="003064DE" w:rsidP="003064D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71ED5">
        <w:rPr>
          <w:rFonts w:ascii="Times New Roman" w:hAnsi="Times New Roman"/>
          <w:sz w:val="24"/>
          <w:szCs w:val="24"/>
        </w:rPr>
        <w:t>– </w:t>
      </w:r>
      <w:r w:rsidRPr="00171ED5">
        <w:rPr>
          <w:rFonts w:ascii="Times New Roman" w:eastAsia="MS Mincho" w:hAnsi="Times New Roman"/>
          <w:sz w:val="24"/>
          <w:szCs w:val="24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</w:t>
      </w:r>
      <w:r w:rsidRPr="00171ED5">
        <w:rPr>
          <w:rFonts w:ascii="Times New Roman" w:eastAsia="MS Mincho" w:hAnsi="Times New Roman"/>
          <w:sz w:val="24"/>
          <w:szCs w:val="24"/>
        </w:rPr>
        <w:t>е</w:t>
      </w:r>
      <w:r w:rsidRPr="00171ED5">
        <w:rPr>
          <w:rFonts w:ascii="Times New Roman" w:eastAsia="MS Mincho" w:hAnsi="Times New Roman"/>
          <w:sz w:val="24"/>
          <w:szCs w:val="24"/>
        </w:rPr>
        <w:t>ратурно-творческой работы, создания проекта на заранее объявленную или самостоятел</w:t>
      </w:r>
      <w:r w:rsidRPr="00171ED5">
        <w:rPr>
          <w:rFonts w:ascii="Times New Roman" w:eastAsia="MS Mincho" w:hAnsi="Times New Roman"/>
          <w:sz w:val="24"/>
          <w:szCs w:val="24"/>
        </w:rPr>
        <w:t>ь</w:t>
      </w:r>
      <w:r w:rsidRPr="00171ED5">
        <w:rPr>
          <w:rFonts w:ascii="Times New Roman" w:eastAsia="MS Mincho" w:hAnsi="Times New Roman"/>
          <w:sz w:val="24"/>
          <w:szCs w:val="24"/>
        </w:rPr>
        <w:t xml:space="preserve">но/под руководством учителя выбранную литературную или публицистическую тему, для </w:t>
      </w:r>
      <w:r w:rsidRPr="00171ED5">
        <w:rPr>
          <w:rFonts w:ascii="Times New Roman" w:hAnsi="Times New Roman"/>
          <w:bCs/>
          <w:sz w:val="24"/>
          <w:szCs w:val="24"/>
        </w:rPr>
        <w:t xml:space="preserve">организации дискуссии </w:t>
      </w:r>
      <w:r w:rsidRPr="00171ED5">
        <w:rPr>
          <w:rFonts w:ascii="Times New Roman" w:eastAsia="MS Mincho" w:hAnsi="Times New Roman"/>
          <w:sz w:val="24"/>
          <w:szCs w:val="24"/>
        </w:rPr>
        <w:t xml:space="preserve"> (в каждом классе – на своем уровне);</w:t>
      </w:r>
    </w:p>
    <w:p w:rsidR="003064DE" w:rsidRPr="00171ED5" w:rsidRDefault="003064DE" w:rsidP="003064D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71ED5">
        <w:rPr>
          <w:rFonts w:ascii="Times New Roman" w:hAnsi="Times New Roman"/>
          <w:sz w:val="24"/>
          <w:szCs w:val="24"/>
        </w:rPr>
        <w:t>– </w:t>
      </w:r>
      <w:r w:rsidRPr="00171ED5">
        <w:rPr>
          <w:rFonts w:ascii="Times New Roman" w:eastAsia="MS Mincho" w:hAnsi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3064DE" w:rsidRPr="00171ED5" w:rsidRDefault="003064DE" w:rsidP="003064D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71ED5">
        <w:rPr>
          <w:rFonts w:ascii="Times New Roman" w:hAnsi="Times New Roman"/>
          <w:sz w:val="24"/>
          <w:szCs w:val="24"/>
        </w:rPr>
        <w:t>– </w:t>
      </w:r>
      <w:r w:rsidRPr="00171ED5">
        <w:rPr>
          <w:rFonts w:ascii="Times New Roman" w:eastAsia="MS Mincho" w:hAnsi="Times New Roman"/>
          <w:sz w:val="24"/>
          <w:szCs w:val="24"/>
        </w:rPr>
        <w:t>выразительно читать с листа и наизусть произведения / фрагменты произведений художественной литературы, передавая личное отношение к произведению</w:t>
      </w:r>
      <w:proofErr w:type="gramStart"/>
      <w:r w:rsidRPr="00171ED5">
        <w:rPr>
          <w:rFonts w:ascii="Times New Roman" w:eastAsia="MS Mincho" w:hAnsi="Times New Roman"/>
          <w:sz w:val="24"/>
          <w:szCs w:val="24"/>
        </w:rPr>
        <w:t xml:space="preserve"> ;</w:t>
      </w:r>
      <w:proofErr w:type="gramEnd"/>
    </w:p>
    <w:p w:rsidR="003064DE" w:rsidRPr="00171ED5" w:rsidRDefault="003064DE" w:rsidP="00306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D5">
        <w:rPr>
          <w:rFonts w:ascii="Times New Roman" w:hAnsi="Times New Roman"/>
          <w:sz w:val="24"/>
          <w:szCs w:val="24"/>
        </w:rPr>
        <w:t>– </w:t>
      </w:r>
      <w:r w:rsidRPr="00171ED5">
        <w:rPr>
          <w:rFonts w:ascii="Times New Roman" w:eastAsia="MS Mincho" w:hAnsi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</w:t>
      </w:r>
      <w:r w:rsidRPr="00171ED5">
        <w:rPr>
          <w:rFonts w:ascii="Times New Roman" w:eastAsia="MS Mincho" w:hAnsi="Times New Roman"/>
          <w:sz w:val="24"/>
          <w:szCs w:val="24"/>
        </w:rPr>
        <w:t>а</w:t>
      </w:r>
      <w:r w:rsidRPr="00171ED5">
        <w:rPr>
          <w:rFonts w:ascii="Times New Roman" w:eastAsia="MS Mincho" w:hAnsi="Times New Roman"/>
          <w:sz w:val="24"/>
          <w:szCs w:val="24"/>
        </w:rPr>
        <w:t>талогами библиотек, библиографическими указателями, системой поиска в Интернете.</w:t>
      </w:r>
    </w:p>
    <w:p w:rsidR="003064DE" w:rsidRDefault="003064DE" w:rsidP="003064D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86281B" w:rsidRPr="00171ED5" w:rsidRDefault="00F23CA1" w:rsidP="003064D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Ученик получит возможность н</w:t>
      </w:r>
      <w:r w:rsidR="003064DE">
        <w:rPr>
          <w:rFonts w:ascii="Times New Roman" w:eastAsia="MS Mincho" w:hAnsi="Times New Roman"/>
          <w:sz w:val="24"/>
          <w:szCs w:val="24"/>
        </w:rPr>
        <w:t>аучиться:</w:t>
      </w:r>
    </w:p>
    <w:p w:rsidR="003064DE" w:rsidRPr="00171ED5" w:rsidRDefault="003064DE" w:rsidP="003064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ED5">
        <w:rPr>
          <w:rFonts w:ascii="Times New Roman" w:hAnsi="Times New Roman"/>
          <w:sz w:val="24"/>
          <w:szCs w:val="24"/>
        </w:rPr>
        <w:t>– осозна</w:t>
      </w:r>
      <w:r>
        <w:rPr>
          <w:rFonts w:ascii="Times New Roman" w:hAnsi="Times New Roman"/>
          <w:sz w:val="24"/>
          <w:szCs w:val="24"/>
        </w:rPr>
        <w:t>вать</w:t>
      </w:r>
      <w:r w:rsidRPr="00171ED5">
        <w:rPr>
          <w:rFonts w:ascii="Times New Roman" w:hAnsi="Times New Roman"/>
          <w:sz w:val="24"/>
          <w:szCs w:val="24"/>
        </w:rPr>
        <w:t xml:space="preserve"> значимост</w:t>
      </w:r>
      <w:r>
        <w:rPr>
          <w:rFonts w:ascii="Times New Roman" w:hAnsi="Times New Roman"/>
          <w:sz w:val="24"/>
          <w:szCs w:val="24"/>
        </w:rPr>
        <w:t>ь</w:t>
      </w:r>
      <w:r w:rsidRPr="00171ED5">
        <w:rPr>
          <w:rFonts w:ascii="Times New Roman" w:hAnsi="Times New Roman"/>
          <w:sz w:val="24"/>
          <w:szCs w:val="24"/>
        </w:rPr>
        <w:t xml:space="preserve"> чтения и изучения родной литературы / </w:t>
      </w:r>
      <w:proofErr w:type="gramStart"/>
      <w:r w:rsidRPr="00171ED5">
        <w:rPr>
          <w:rFonts w:ascii="Times New Roman" w:hAnsi="Times New Roman"/>
          <w:sz w:val="24"/>
          <w:szCs w:val="24"/>
        </w:rPr>
        <w:t>литературы</w:t>
      </w:r>
      <w:proofErr w:type="gramEnd"/>
      <w:r w:rsidRPr="00171ED5">
        <w:rPr>
          <w:rFonts w:ascii="Times New Roman" w:hAnsi="Times New Roman"/>
          <w:sz w:val="24"/>
          <w:szCs w:val="24"/>
        </w:rPr>
        <w:t xml:space="preserve"> Сев</w:t>
      </w:r>
      <w:r w:rsidRPr="00171ED5">
        <w:rPr>
          <w:rFonts w:ascii="Times New Roman" w:hAnsi="Times New Roman"/>
          <w:sz w:val="24"/>
          <w:szCs w:val="24"/>
        </w:rPr>
        <w:t>е</w:t>
      </w:r>
      <w:r w:rsidRPr="00171ED5">
        <w:rPr>
          <w:rFonts w:ascii="Times New Roman" w:hAnsi="Times New Roman"/>
          <w:sz w:val="24"/>
          <w:szCs w:val="24"/>
        </w:rPr>
        <w:t>ра для своего дальнейшего развития; формирование потребности в систематическом чт</w:t>
      </w:r>
      <w:r w:rsidRPr="00171ED5">
        <w:rPr>
          <w:rFonts w:ascii="Times New Roman" w:hAnsi="Times New Roman"/>
          <w:sz w:val="24"/>
          <w:szCs w:val="24"/>
        </w:rPr>
        <w:t>е</w:t>
      </w:r>
      <w:r w:rsidRPr="00171ED5">
        <w:rPr>
          <w:rFonts w:ascii="Times New Roman" w:hAnsi="Times New Roman"/>
          <w:sz w:val="24"/>
          <w:szCs w:val="24"/>
        </w:rPr>
        <w:t>нии (в том числе региональной литературы) как средстве познания мира и себя в этом м</w:t>
      </w:r>
      <w:r w:rsidRPr="00171ED5">
        <w:rPr>
          <w:rFonts w:ascii="Times New Roman" w:hAnsi="Times New Roman"/>
          <w:sz w:val="24"/>
          <w:szCs w:val="24"/>
        </w:rPr>
        <w:t>и</w:t>
      </w:r>
      <w:r w:rsidRPr="00171ED5">
        <w:rPr>
          <w:rFonts w:ascii="Times New Roman" w:hAnsi="Times New Roman"/>
          <w:sz w:val="24"/>
          <w:szCs w:val="24"/>
        </w:rPr>
        <w:t>ре;</w:t>
      </w:r>
    </w:p>
    <w:p w:rsidR="003064DE" w:rsidRPr="00171ED5" w:rsidRDefault="003064DE" w:rsidP="003064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ED5">
        <w:rPr>
          <w:rFonts w:ascii="Times New Roman" w:hAnsi="Times New Roman"/>
          <w:sz w:val="24"/>
          <w:szCs w:val="24"/>
        </w:rPr>
        <w:t>– </w:t>
      </w:r>
      <w:r w:rsidRPr="00171ED5">
        <w:rPr>
          <w:rFonts w:ascii="Times New Roman" w:eastAsia="Times New Roman" w:hAnsi="Times New Roman"/>
          <w:sz w:val="24"/>
          <w:szCs w:val="24"/>
        </w:rPr>
        <w:t>воспри</w:t>
      </w:r>
      <w:r>
        <w:rPr>
          <w:rFonts w:ascii="Times New Roman" w:eastAsia="Times New Roman" w:hAnsi="Times New Roman"/>
          <w:sz w:val="24"/>
          <w:szCs w:val="24"/>
        </w:rPr>
        <w:t>нимать</w:t>
      </w:r>
      <w:r w:rsidRPr="00171ED5">
        <w:rPr>
          <w:rFonts w:ascii="Times New Roman" w:hAnsi="Times New Roman"/>
          <w:sz w:val="24"/>
          <w:szCs w:val="24"/>
        </w:rPr>
        <w:t xml:space="preserve"> родн</w:t>
      </w:r>
      <w:r>
        <w:rPr>
          <w:rFonts w:ascii="Times New Roman" w:hAnsi="Times New Roman"/>
          <w:sz w:val="24"/>
          <w:szCs w:val="24"/>
        </w:rPr>
        <w:t>ую</w:t>
      </w:r>
      <w:r w:rsidRPr="00171ED5">
        <w:rPr>
          <w:rFonts w:ascii="Times New Roman" w:hAnsi="Times New Roman"/>
          <w:sz w:val="24"/>
          <w:szCs w:val="24"/>
        </w:rPr>
        <w:t xml:space="preserve"> литератур</w:t>
      </w:r>
      <w:r>
        <w:rPr>
          <w:rFonts w:ascii="Times New Roman" w:hAnsi="Times New Roman"/>
          <w:sz w:val="24"/>
          <w:szCs w:val="24"/>
        </w:rPr>
        <w:t>у</w:t>
      </w:r>
      <w:r w:rsidRPr="00171ED5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171ED5">
        <w:rPr>
          <w:rFonts w:ascii="Times New Roman" w:hAnsi="Times New Roman"/>
          <w:sz w:val="24"/>
          <w:szCs w:val="24"/>
        </w:rPr>
        <w:t>литератур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 w:rsidRPr="00171ED5">
        <w:rPr>
          <w:rFonts w:ascii="Times New Roman" w:hAnsi="Times New Roman"/>
          <w:sz w:val="24"/>
          <w:szCs w:val="24"/>
        </w:rPr>
        <w:t xml:space="preserve"> Севера как одн</w:t>
      </w:r>
      <w:r>
        <w:rPr>
          <w:rFonts w:ascii="Times New Roman" w:hAnsi="Times New Roman"/>
          <w:sz w:val="24"/>
          <w:szCs w:val="24"/>
        </w:rPr>
        <w:t>у</w:t>
      </w:r>
      <w:r w:rsidRPr="00171ED5">
        <w:rPr>
          <w:rFonts w:ascii="Times New Roman" w:hAnsi="Times New Roman"/>
          <w:sz w:val="24"/>
          <w:szCs w:val="24"/>
        </w:rPr>
        <w:t xml:space="preserve"> из культурных ценностей, отражающей в том числе </w:t>
      </w:r>
      <w:proofErr w:type="spellStart"/>
      <w:r w:rsidRPr="00171ED5">
        <w:rPr>
          <w:rFonts w:ascii="Times New Roman" w:eastAsia="Times New Roman" w:hAnsi="Times New Roman"/>
          <w:sz w:val="24"/>
          <w:szCs w:val="24"/>
        </w:rPr>
        <w:t>менталитет,историю</w:t>
      </w:r>
      <w:proofErr w:type="spellEnd"/>
      <w:r w:rsidRPr="00171ED5">
        <w:rPr>
          <w:rFonts w:ascii="Times New Roman" w:eastAsia="Times New Roman" w:hAnsi="Times New Roman"/>
          <w:sz w:val="24"/>
          <w:szCs w:val="24"/>
        </w:rPr>
        <w:t>, мировосприятие</w:t>
      </w:r>
      <w:r w:rsidRPr="00171ED5">
        <w:rPr>
          <w:rFonts w:ascii="Times New Roman" w:hAnsi="Times New Roman"/>
          <w:sz w:val="24"/>
          <w:szCs w:val="24"/>
        </w:rPr>
        <w:t xml:space="preserve"> северян;</w:t>
      </w:r>
    </w:p>
    <w:p w:rsidR="003064DE" w:rsidRPr="00171ED5" w:rsidRDefault="003064DE" w:rsidP="003064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ED5">
        <w:rPr>
          <w:rFonts w:ascii="Times New Roman" w:hAnsi="Times New Roman"/>
          <w:sz w:val="24"/>
          <w:szCs w:val="24"/>
        </w:rPr>
        <w:t>–  осозна</w:t>
      </w:r>
      <w:r>
        <w:rPr>
          <w:rFonts w:ascii="Times New Roman" w:hAnsi="Times New Roman"/>
          <w:sz w:val="24"/>
          <w:szCs w:val="24"/>
        </w:rPr>
        <w:t>вать</w:t>
      </w:r>
      <w:r w:rsidRPr="00171ED5">
        <w:rPr>
          <w:rFonts w:ascii="Times New Roman" w:hAnsi="Times New Roman"/>
          <w:sz w:val="24"/>
          <w:szCs w:val="24"/>
        </w:rPr>
        <w:t xml:space="preserve"> коммуникативно-эстетически</w:t>
      </w:r>
      <w:r>
        <w:rPr>
          <w:rFonts w:ascii="Times New Roman" w:hAnsi="Times New Roman"/>
          <w:sz w:val="24"/>
          <w:szCs w:val="24"/>
        </w:rPr>
        <w:t>е</w:t>
      </w:r>
      <w:r w:rsidRPr="00171ED5">
        <w:rPr>
          <w:rFonts w:ascii="Times New Roman" w:hAnsi="Times New Roman"/>
          <w:sz w:val="24"/>
          <w:szCs w:val="24"/>
        </w:rPr>
        <w:t xml:space="preserve"> возможност</w:t>
      </w:r>
      <w:r>
        <w:rPr>
          <w:rFonts w:ascii="Times New Roman" w:hAnsi="Times New Roman"/>
          <w:sz w:val="24"/>
          <w:szCs w:val="24"/>
        </w:rPr>
        <w:t>и</w:t>
      </w:r>
      <w:r w:rsidRPr="00171ED5">
        <w:rPr>
          <w:rFonts w:ascii="Times New Roman" w:hAnsi="Times New Roman"/>
          <w:sz w:val="24"/>
          <w:szCs w:val="24"/>
        </w:rPr>
        <w:t xml:space="preserve"> родного языка на основе изучения произведений родной литературы / </w:t>
      </w:r>
      <w:proofErr w:type="gramStart"/>
      <w:r w:rsidRPr="00171ED5">
        <w:rPr>
          <w:rFonts w:ascii="Times New Roman" w:hAnsi="Times New Roman"/>
          <w:sz w:val="24"/>
          <w:szCs w:val="24"/>
        </w:rPr>
        <w:t>литературы</w:t>
      </w:r>
      <w:proofErr w:type="gramEnd"/>
      <w:r w:rsidRPr="00171ED5">
        <w:rPr>
          <w:rFonts w:ascii="Times New Roman" w:hAnsi="Times New Roman"/>
          <w:sz w:val="24"/>
          <w:szCs w:val="24"/>
        </w:rPr>
        <w:t xml:space="preserve"> Севера;</w:t>
      </w:r>
    </w:p>
    <w:p w:rsidR="003064DE" w:rsidRPr="00171ED5" w:rsidRDefault="003064DE" w:rsidP="003064DE">
      <w:pPr>
        <w:spacing w:after="0" w:line="240" w:lineRule="auto"/>
        <w:ind w:firstLine="709"/>
        <w:jc w:val="both"/>
        <w:rPr>
          <w:sz w:val="24"/>
          <w:szCs w:val="24"/>
        </w:rPr>
      </w:pPr>
      <w:r w:rsidRPr="00171ED5">
        <w:rPr>
          <w:rFonts w:ascii="Times New Roman" w:hAnsi="Times New Roman"/>
          <w:sz w:val="24"/>
          <w:szCs w:val="24"/>
        </w:rPr>
        <w:t xml:space="preserve">– 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171ED5">
        <w:rPr>
          <w:rFonts w:ascii="Times New Roman" w:hAnsi="Times New Roman"/>
          <w:sz w:val="24"/>
          <w:szCs w:val="24"/>
        </w:rPr>
        <w:t>досуговое</w:t>
      </w:r>
      <w:proofErr w:type="spellEnd"/>
      <w:r w:rsidRPr="00171ED5">
        <w:rPr>
          <w:rFonts w:ascii="Times New Roman" w:hAnsi="Times New Roman"/>
          <w:sz w:val="24"/>
          <w:szCs w:val="24"/>
        </w:rPr>
        <w:t xml:space="preserve"> чтение</w:t>
      </w:r>
      <w:r w:rsidRPr="00171ED5">
        <w:rPr>
          <w:sz w:val="24"/>
          <w:szCs w:val="24"/>
        </w:rPr>
        <w:t>;</w:t>
      </w:r>
    </w:p>
    <w:p w:rsidR="003064DE" w:rsidRPr="00171ED5" w:rsidRDefault="003064DE" w:rsidP="003064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ED5">
        <w:rPr>
          <w:rFonts w:ascii="Times New Roman" w:hAnsi="Times New Roman"/>
          <w:sz w:val="24"/>
          <w:szCs w:val="24"/>
        </w:rPr>
        <w:t>– понимать литературные художественные произведения, воплощающие этнокул</w:t>
      </w:r>
      <w:r w:rsidRPr="00171ED5">
        <w:rPr>
          <w:rFonts w:ascii="Times New Roman" w:hAnsi="Times New Roman"/>
          <w:sz w:val="24"/>
          <w:szCs w:val="24"/>
        </w:rPr>
        <w:t>ь</w:t>
      </w:r>
      <w:r w:rsidRPr="00171ED5">
        <w:rPr>
          <w:rFonts w:ascii="Times New Roman" w:hAnsi="Times New Roman"/>
          <w:sz w:val="24"/>
          <w:szCs w:val="24"/>
        </w:rPr>
        <w:t>турные традиции Русского Севера;</w:t>
      </w:r>
    </w:p>
    <w:p w:rsidR="003064DE" w:rsidRPr="00171ED5" w:rsidRDefault="003064DE" w:rsidP="00306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ED5">
        <w:rPr>
          <w:rFonts w:ascii="Times New Roman" w:hAnsi="Times New Roman"/>
          <w:sz w:val="24"/>
          <w:szCs w:val="24"/>
        </w:rPr>
        <w:t>– </w:t>
      </w:r>
      <w:r>
        <w:rPr>
          <w:rFonts w:ascii="Times New Roman" w:hAnsi="Times New Roman"/>
          <w:sz w:val="24"/>
          <w:szCs w:val="24"/>
        </w:rPr>
        <w:t xml:space="preserve">владеть навыками </w:t>
      </w:r>
      <w:r w:rsidRPr="00171ED5">
        <w:rPr>
          <w:rFonts w:ascii="Times New Roman" w:hAnsi="Times New Roman"/>
          <w:sz w:val="24"/>
          <w:szCs w:val="24"/>
        </w:rPr>
        <w:t>смыслового анализа текста на основе понимания принцип</w:t>
      </w:r>
      <w:r w:rsidRPr="00171ED5">
        <w:rPr>
          <w:rFonts w:ascii="Times New Roman" w:hAnsi="Times New Roman"/>
          <w:sz w:val="24"/>
          <w:szCs w:val="24"/>
        </w:rPr>
        <w:t>и</w:t>
      </w:r>
      <w:r w:rsidRPr="00171ED5">
        <w:rPr>
          <w:rFonts w:ascii="Times New Roman" w:hAnsi="Times New Roman"/>
          <w:sz w:val="24"/>
          <w:szCs w:val="24"/>
        </w:rPr>
        <w:t>альных отличий литературного художественного текста от научного, делового, публиц</w:t>
      </w:r>
      <w:r w:rsidRPr="00171ED5">
        <w:rPr>
          <w:rFonts w:ascii="Times New Roman" w:hAnsi="Times New Roman"/>
          <w:sz w:val="24"/>
          <w:szCs w:val="24"/>
        </w:rPr>
        <w:t>и</w:t>
      </w:r>
      <w:r w:rsidRPr="00171ED5">
        <w:rPr>
          <w:rFonts w:ascii="Times New Roman" w:hAnsi="Times New Roman"/>
          <w:sz w:val="24"/>
          <w:szCs w:val="24"/>
        </w:rPr>
        <w:t>стического и т. п., развитие умений воспринимать, анализировать, критически оценивать и интерпретировать прочитанное, осознавать художественную картину жизни, отраженную в изучаемом литературном произведении, на уровне не только эмоционального воспр</w:t>
      </w:r>
      <w:r w:rsidRPr="00171ED5">
        <w:rPr>
          <w:rFonts w:ascii="Times New Roman" w:hAnsi="Times New Roman"/>
          <w:sz w:val="24"/>
          <w:szCs w:val="24"/>
        </w:rPr>
        <w:t>и</w:t>
      </w:r>
      <w:r w:rsidRPr="00171ED5">
        <w:rPr>
          <w:rFonts w:ascii="Times New Roman" w:hAnsi="Times New Roman"/>
          <w:sz w:val="24"/>
          <w:szCs w:val="24"/>
        </w:rPr>
        <w:t>ятия, но и интеллектуального осмысления.</w:t>
      </w:r>
      <w:proofErr w:type="gramEnd"/>
    </w:p>
    <w:p w:rsidR="00D447F9" w:rsidRPr="00171ED5" w:rsidRDefault="00D447F9" w:rsidP="00D447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7F9" w:rsidRPr="003064DE" w:rsidRDefault="003064DE" w:rsidP="003064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F01AB4" w:rsidRPr="003064D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4842CD" w:rsidRPr="00171ED5" w:rsidRDefault="004842CD" w:rsidP="00945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ED5">
        <w:rPr>
          <w:rFonts w:ascii="Times New Roman" w:hAnsi="Times New Roman" w:cs="Times New Roman"/>
          <w:sz w:val="24"/>
          <w:szCs w:val="24"/>
        </w:rPr>
        <w:t>Содержание примерной программы по учебному предмету «Родная литература (русская)» базируется на традиционном для Архангельской области региональном соде</w:t>
      </w:r>
      <w:r w:rsidRPr="00171ED5">
        <w:rPr>
          <w:rFonts w:ascii="Times New Roman" w:hAnsi="Times New Roman" w:cs="Times New Roman"/>
          <w:sz w:val="24"/>
          <w:szCs w:val="24"/>
        </w:rPr>
        <w:t>р</w:t>
      </w:r>
      <w:r w:rsidRPr="00171ED5">
        <w:rPr>
          <w:rFonts w:ascii="Times New Roman" w:hAnsi="Times New Roman" w:cs="Times New Roman"/>
          <w:sz w:val="24"/>
          <w:szCs w:val="24"/>
        </w:rPr>
        <w:t>жании по учебному предмету «Литература» для 9 класса</w:t>
      </w:r>
      <w:r w:rsidRPr="00171ED5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Pr="00171ED5">
        <w:rPr>
          <w:rFonts w:ascii="Times New Roman" w:hAnsi="Times New Roman" w:cs="Times New Roman"/>
          <w:sz w:val="24"/>
          <w:szCs w:val="24"/>
        </w:rPr>
        <w:t>. Региональное содержание в н</w:t>
      </w:r>
      <w:r w:rsidRPr="00171ED5">
        <w:rPr>
          <w:rFonts w:ascii="Times New Roman" w:hAnsi="Times New Roman" w:cs="Times New Roman"/>
          <w:sz w:val="24"/>
          <w:szCs w:val="24"/>
        </w:rPr>
        <w:t>а</w:t>
      </w:r>
      <w:r w:rsidRPr="00171ED5">
        <w:rPr>
          <w:rFonts w:ascii="Times New Roman" w:hAnsi="Times New Roman" w:cs="Times New Roman"/>
          <w:sz w:val="24"/>
          <w:szCs w:val="24"/>
        </w:rPr>
        <w:t>стоящей программе незначительно расширено и дополнено с учётом результатов госуда</w:t>
      </w:r>
      <w:r w:rsidRPr="00171ED5">
        <w:rPr>
          <w:rFonts w:ascii="Times New Roman" w:hAnsi="Times New Roman" w:cs="Times New Roman"/>
          <w:sz w:val="24"/>
          <w:szCs w:val="24"/>
        </w:rPr>
        <w:t>р</w:t>
      </w:r>
      <w:r w:rsidRPr="00171ED5">
        <w:rPr>
          <w:rFonts w:ascii="Times New Roman" w:hAnsi="Times New Roman" w:cs="Times New Roman"/>
          <w:sz w:val="24"/>
          <w:szCs w:val="24"/>
        </w:rPr>
        <w:t>ственной итоговой аттестации по литературе в форме основного государственного экз</w:t>
      </w:r>
      <w:r w:rsidRPr="00171ED5">
        <w:rPr>
          <w:rFonts w:ascii="Times New Roman" w:hAnsi="Times New Roman" w:cs="Times New Roman"/>
          <w:sz w:val="24"/>
          <w:szCs w:val="24"/>
        </w:rPr>
        <w:t>а</w:t>
      </w:r>
      <w:r w:rsidRPr="00171ED5">
        <w:rPr>
          <w:rFonts w:ascii="Times New Roman" w:hAnsi="Times New Roman" w:cs="Times New Roman"/>
          <w:sz w:val="24"/>
          <w:szCs w:val="24"/>
        </w:rPr>
        <w:t>мена.</w:t>
      </w:r>
      <w:proofErr w:type="gramEnd"/>
      <w:r w:rsidRPr="00171ED5">
        <w:rPr>
          <w:rFonts w:ascii="Times New Roman" w:hAnsi="Times New Roman" w:cs="Times New Roman"/>
          <w:sz w:val="24"/>
          <w:szCs w:val="24"/>
        </w:rPr>
        <w:t xml:space="preserve"> В основе содержания учебного предмета «Родная литература (русская)» </w:t>
      </w:r>
      <w:r w:rsidRPr="00171ED5">
        <w:rPr>
          <w:rFonts w:ascii="Times New Roman" w:hAnsi="Times New Roman"/>
          <w:sz w:val="24"/>
          <w:szCs w:val="24"/>
        </w:rPr>
        <w:t xml:space="preserve">– </w:t>
      </w:r>
      <w:r w:rsidRPr="00171ED5">
        <w:rPr>
          <w:rFonts w:ascii="Times New Roman" w:hAnsi="Times New Roman" w:cs="Times New Roman"/>
          <w:sz w:val="24"/>
          <w:szCs w:val="24"/>
        </w:rPr>
        <w:t>чтение и текстуальное изучение художественных произведений литературы Севера.</w:t>
      </w:r>
    </w:p>
    <w:p w:rsidR="004842CD" w:rsidRPr="00171ED5" w:rsidRDefault="004842CD" w:rsidP="004842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42CD" w:rsidRPr="00171ED5" w:rsidRDefault="00B33E9D" w:rsidP="004842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842CD" w:rsidRPr="00171ED5">
        <w:rPr>
          <w:rFonts w:ascii="Times New Roman" w:hAnsi="Times New Roman" w:cs="Times New Roman"/>
          <w:sz w:val="24"/>
          <w:szCs w:val="24"/>
        </w:rPr>
        <w:t xml:space="preserve"> класс (17 часов)</w:t>
      </w:r>
    </w:p>
    <w:p w:rsidR="004842CD" w:rsidRPr="00171ED5" w:rsidRDefault="004842CD" w:rsidP="004842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1AB4" w:rsidRPr="00171ED5" w:rsidRDefault="00F01AB4" w:rsidP="008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D5">
        <w:rPr>
          <w:rFonts w:ascii="Times New Roman" w:hAnsi="Times New Roman" w:cs="Times New Roman"/>
          <w:b/>
          <w:sz w:val="24"/>
          <w:szCs w:val="24"/>
        </w:rPr>
        <w:t>Протопоп Аввакум на Севере</w:t>
      </w:r>
      <w:r w:rsidRPr="00171ED5">
        <w:rPr>
          <w:rFonts w:ascii="Times New Roman" w:hAnsi="Times New Roman" w:cs="Times New Roman"/>
          <w:sz w:val="24"/>
          <w:szCs w:val="24"/>
        </w:rPr>
        <w:t xml:space="preserve">. Литературная и публицистическая деятельность Аввакума и других узников </w:t>
      </w:r>
      <w:proofErr w:type="spellStart"/>
      <w:r w:rsidRPr="00171ED5">
        <w:rPr>
          <w:rFonts w:ascii="Times New Roman" w:hAnsi="Times New Roman" w:cs="Times New Roman"/>
          <w:sz w:val="24"/>
          <w:szCs w:val="24"/>
        </w:rPr>
        <w:t>пустозёрской</w:t>
      </w:r>
      <w:proofErr w:type="spellEnd"/>
      <w:r w:rsidRPr="00171ED5">
        <w:rPr>
          <w:rFonts w:ascii="Times New Roman" w:hAnsi="Times New Roman" w:cs="Times New Roman"/>
          <w:sz w:val="24"/>
          <w:szCs w:val="24"/>
        </w:rPr>
        <w:t xml:space="preserve"> тюрьмы в период «</w:t>
      </w:r>
      <w:proofErr w:type="spellStart"/>
      <w:r w:rsidRPr="00171ED5">
        <w:rPr>
          <w:rFonts w:ascii="Times New Roman" w:hAnsi="Times New Roman" w:cs="Times New Roman"/>
          <w:sz w:val="24"/>
          <w:szCs w:val="24"/>
        </w:rPr>
        <w:t>пустозёрского</w:t>
      </w:r>
      <w:proofErr w:type="spellEnd"/>
      <w:r w:rsidRPr="00171ED5">
        <w:rPr>
          <w:rFonts w:ascii="Times New Roman" w:hAnsi="Times New Roman" w:cs="Times New Roman"/>
          <w:sz w:val="24"/>
          <w:szCs w:val="24"/>
        </w:rPr>
        <w:t xml:space="preserve"> сидения».</w:t>
      </w:r>
    </w:p>
    <w:p w:rsidR="00F01AB4" w:rsidRPr="00171ED5" w:rsidRDefault="00F01AB4" w:rsidP="008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D5">
        <w:rPr>
          <w:rFonts w:ascii="Times New Roman" w:hAnsi="Times New Roman" w:cs="Times New Roman"/>
          <w:b/>
          <w:sz w:val="24"/>
          <w:szCs w:val="24"/>
        </w:rPr>
        <w:t>Беломорский Север – родина М.В. Ломоносова</w:t>
      </w:r>
      <w:r w:rsidRPr="00171ED5">
        <w:rPr>
          <w:rFonts w:ascii="Times New Roman" w:hAnsi="Times New Roman" w:cs="Times New Roman"/>
          <w:sz w:val="24"/>
          <w:szCs w:val="24"/>
        </w:rPr>
        <w:t>. Природные и социальные усл</w:t>
      </w:r>
      <w:r w:rsidRPr="00171ED5">
        <w:rPr>
          <w:rFonts w:ascii="Times New Roman" w:hAnsi="Times New Roman" w:cs="Times New Roman"/>
          <w:sz w:val="24"/>
          <w:szCs w:val="24"/>
        </w:rPr>
        <w:t>о</w:t>
      </w:r>
      <w:r w:rsidRPr="00171ED5">
        <w:rPr>
          <w:rFonts w:ascii="Times New Roman" w:hAnsi="Times New Roman" w:cs="Times New Roman"/>
          <w:sz w:val="24"/>
          <w:szCs w:val="24"/>
        </w:rPr>
        <w:t>вия формирования личности М.В. Ломоносова. Особенности развития экономики и кул</w:t>
      </w:r>
      <w:r w:rsidRPr="00171ED5">
        <w:rPr>
          <w:rFonts w:ascii="Times New Roman" w:hAnsi="Times New Roman" w:cs="Times New Roman"/>
          <w:sz w:val="24"/>
          <w:szCs w:val="24"/>
        </w:rPr>
        <w:t>ь</w:t>
      </w:r>
      <w:r w:rsidRPr="00171ED5">
        <w:rPr>
          <w:rFonts w:ascii="Times New Roman" w:hAnsi="Times New Roman" w:cs="Times New Roman"/>
          <w:sz w:val="24"/>
          <w:szCs w:val="24"/>
        </w:rPr>
        <w:t>туры Поморья.</w:t>
      </w:r>
    </w:p>
    <w:p w:rsidR="00F01AB4" w:rsidRPr="00171ED5" w:rsidRDefault="00F01AB4" w:rsidP="008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D5">
        <w:rPr>
          <w:rFonts w:ascii="Times New Roman" w:hAnsi="Times New Roman" w:cs="Times New Roman"/>
          <w:b/>
          <w:sz w:val="24"/>
          <w:szCs w:val="24"/>
        </w:rPr>
        <w:t>А.Н. Радищев на Севере</w:t>
      </w:r>
      <w:r w:rsidRPr="00171ED5">
        <w:rPr>
          <w:rFonts w:ascii="Times New Roman" w:hAnsi="Times New Roman" w:cs="Times New Roman"/>
          <w:sz w:val="24"/>
          <w:szCs w:val="24"/>
        </w:rPr>
        <w:t>. Брат Моисей Николаевич и старшие сыновья А.Н. Р</w:t>
      </w:r>
      <w:r w:rsidRPr="00171ED5">
        <w:rPr>
          <w:rFonts w:ascii="Times New Roman" w:hAnsi="Times New Roman" w:cs="Times New Roman"/>
          <w:sz w:val="24"/>
          <w:szCs w:val="24"/>
        </w:rPr>
        <w:t>а</w:t>
      </w:r>
      <w:r w:rsidRPr="00171ED5">
        <w:rPr>
          <w:rFonts w:ascii="Times New Roman" w:hAnsi="Times New Roman" w:cs="Times New Roman"/>
          <w:sz w:val="24"/>
          <w:szCs w:val="24"/>
        </w:rPr>
        <w:t>дищева в Архангельске.</w:t>
      </w:r>
    </w:p>
    <w:p w:rsidR="00F01AB4" w:rsidRPr="00171ED5" w:rsidRDefault="00F01AB4" w:rsidP="008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D5">
        <w:rPr>
          <w:rFonts w:ascii="Times New Roman" w:hAnsi="Times New Roman" w:cs="Times New Roman"/>
          <w:b/>
          <w:sz w:val="24"/>
          <w:szCs w:val="24"/>
        </w:rPr>
        <w:t>Ф.А. Абрамов</w:t>
      </w:r>
      <w:r w:rsidRPr="00171ED5">
        <w:rPr>
          <w:rFonts w:ascii="Times New Roman" w:hAnsi="Times New Roman" w:cs="Times New Roman"/>
          <w:sz w:val="24"/>
          <w:szCs w:val="24"/>
        </w:rPr>
        <w:t>. Повести «Пелагея», «</w:t>
      </w:r>
      <w:proofErr w:type="spellStart"/>
      <w:r w:rsidRPr="00171ED5">
        <w:rPr>
          <w:rFonts w:ascii="Times New Roman" w:hAnsi="Times New Roman" w:cs="Times New Roman"/>
          <w:sz w:val="24"/>
          <w:szCs w:val="24"/>
        </w:rPr>
        <w:t>Алька</w:t>
      </w:r>
      <w:proofErr w:type="spellEnd"/>
      <w:r w:rsidRPr="00171ED5">
        <w:rPr>
          <w:rFonts w:ascii="Times New Roman" w:hAnsi="Times New Roman" w:cs="Times New Roman"/>
          <w:sz w:val="24"/>
          <w:szCs w:val="24"/>
        </w:rPr>
        <w:t>»</w:t>
      </w:r>
      <w:r w:rsidR="00911E11" w:rsidRPr="00171ED5">
        <w:rPr>
          <w:rFonts w:ascii="Times New Roman" w:hAnsi="Times New Roman" w:cs="Times New Roman"/>
          <w:sz w:val="24"/>
          <w:szCs w:val="24"/>
        </w:rPr>
        <w:t>. Жизнь северной деревни. Образы П</w:t>
      </w:r>
      <w:r w:rsidR="00911E11" w:rsidRPr="00171ED5">
        <w:rPr>
          <w:rFonts w:ascii="Times New Roman" w:hAnsi="Times New Roman" w:cs="Times New Roman"/>
          <w:sz w:val="24"/>
          <w:szCs w:val="24"/>
        </w:rPr>
        <w:t>е</w:t>
      </w:r>
      <w:r w:rsidR="00911E11" w:rsidRPr="00171ED5">
        <w:rPr>
          <w:rFonts w:ascii="Times New Roman" w:hAnsi="Times New Roman" w:cs="Times New Roman"/>
          <w:sz w:val="24"/>
          <w:szCs w:val="24"/>
        </w:rPr>
        <w:t xml:space="preserve">лагеи и </w:t>
      </w:r>
      <w:proofErr w:type="spellStart"/>
      <w:r w:rsidR="00911E11" w:rsidRPr="00171ED5">
        <w:rPr>
          <w:rFonts w:ascii="Times New Roman" w:hAnsi="Times New Roman" w:cs="Times New Roman"/>
          <w:sz w:val="24"/>
          <w:szCs w:val="24"/>
        </w:rPr>
        <w:t>Альки</w:t>
      </w:r>
      <w:proofErr w:type="spellEnd"/>
      <w:r w:rsidR="00911E11" w:rsidRPr="00171ED5">
        <w:rPr>
          <w:rFonts w:ascii="Times New Roman" w:hAnsi="Times New Roman" w:cs="Times New Roman"/>
          <w:sz w:val="24"/>
          <w:szCs w:val="24"/>
        </w:rPr>
        <w:t>. Сложность и противоречивость характеров Пе</w:t>
      </w:r>
      <w:r w:rsidR="00F617D4" w:rsidRPr="00171ED5">
        <w:rPr>
          <w:rFonts w:ascii="Times New Roman" w:hAnsi="Times New Roman" w:cs="Times New Roman"/>
          <w:sz w:val="24"/>
          <w:szCs w:val="24"/>
        </w:rPr>
        <w:t>л</w:t>
      </w:r>
      <w:r w:rsidR="00911E11" w:rsidRPr="00171ED5">
        <w:rPr>
          <w:rFonts w:ascii="Times New Roman" w:hAnsi="Times New Roman" w:cs="Times New Roman"/>
          <w:sz w:val="24"/>
          <w:szCs w:val="24"/>
        </w:rPr>
        <w:t xml:space="preserve">агеи и </w:t>
      </w:r>
      <w:proofErr w:type="spellStart"/>
      <w:r w:rsidR="00911E11" w:rsidRPr="00171ED5">
        <w:rPr>
          <w:rFonts w:ascii="Times New Roman" w:hAnsi="Times New Roman" w:cs="Times New Roman"/>
          <w:sz w:val="24"/>
          <w:szCs w:val="24"/>
        </w:rPr>
        <w:t>Альки</w:t>
      </w:r>
      <w:proofErr w:type="spellEnd"/>
      <w:r w:rsidR="00911E11" w:rsidRPr="00171ED5">
        <w:rPr>
          <w:rFonts w:ascii="Times New Roman" w:hAnsi="Times New Roman" w:cs="Times New Roman"/>
          <w:sz w:val="24"/>
          <w:szCs w:val="24"/>
        </w:rPr>
        <w:t xml:space="preserve"> Амосовых. Повесть «Деревянные кони». Василиса </w:t>
      </w:r>
      <w:proofErr w:type="spellStart"/>
      <w:r w:rsidR="00911E11" w:rsidRPr="00171ED5">
        <w:rPr>
          <w:rFonts w:ascii="Times New Roman" w:hAnsi="Times New Roman" w:cs="Times New Roman"/>
          <w:sz w:val="24"/>
          <w:szCs w:val="24"/>
        </w:rPr>
        <w:t>Мелентьевна</w:t>
      </w:r>
      <w:proofErr w:type="spellEnd"/>
      <w:r w:rsidR="00911E11" w:rsidRPr="00171ED5">
        <w:rPr>
          <w:rFonts w:ascii="Times New Roman" w:hAnsi="Times New Roman" w:cs="Times New Roman"/>
          <w:sz w:val="24"/>
          <w:szCs w:val="24"/>
        </w:rPr>
        <w:t xml:space="preserve"> – из «светоносных людей» (Ф.А. А</w:t>
      </w:r>
      <w:r w:rsidR="00911E11" w:rsidRPr="00171ED5">
        <w:rPr>
          <w:rFonts w:ascii="Times New Roman" w:hAnsi="Times New Roman" w:cs="Times New Roman"/>
          <w:sz w:val="24"/>
          <w:szCs w:val="24"/>
        </w:rPr>
        <w:t>б</w:t>
      </w:r>
      <w:r w:rsidR="00911E11" w:rsidRPr="00171ED5">
        <w:rPr>
          <w:rFonts w:ascii="Times New Roman" w:hAnsi="Times New Roman" w:cs="Times New Roman"/>
          <w:sz w:val="24"/>
          <w:szCs w:val="24"/>
        </w:rPr>
        <w:t xml:space="preserve">рамов). </w:t>
      </w:r>
      <w:r w:rsidR="00F617D4" w:rsidRPr="00171ED5">
        <w:rPr>
          <w:rFonts w:ascii="Times New Roman" w:hAnsi="Times New Roman" w:cs="Times New Roman"/>
          <w:sz w:val="24"/>
          <w:szCs w:val="24"/>
        </w:rPr>
        <w:t xml:space="preserve">Рассказы по выбору учителя и </w:t>
      </w:r>
      <w:proofErr w:type="gramStart"/>
      <w:r w:rsidR="00F617D4" w:rsidRPr="00171E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617D4" w:rsidRPr="00171ED5">
        <w:rPr>
          <w:rFonts w:ascii="Times New Roman" w:hAnsi="Times New Roman" w:cs="Times New Roman"/>
          <w:sz w:val="24"/>
          <w:szCs w:val="24"/>
        </w:rPr>
        <w:t xml:space="preserve">. </w:t>
      </w:r>
      <w:r w:rsidR="00911E11" w:rsidRPr="00171ED5">
        <w:rPr>
          <w:rFonts w:ascii="Times New Roman" w:hAnsi="Times New Roman" w:cs="Times New Roman"/>
          <w:sz w:val="24"/>
          <w:szCs w:val="24"/>
        </w:rPr>
        <w:t>Способы раскрытия характеров г</w:t>
      </w:r>
      <w:r w:rsidR="00911E11" w:rsidRPr="00171ED5">
        <w:rPr>
          <w:rFonts w:ascii="Times New Roman" w:hAnsi="Times New Roman" w:cs="Times New Roman"/>
          <w:sz w:val="24"/>
          <w:szCs w:val="24"/>
        </w:rPr>
        <w:t>е</w:t>
      </w:r>
      <w:r w:rsidR="00911E11" w:rsidRPr="00171ED5">
        <w:rPr>
          <w:rFonts w:ascii="Times New Roman" w:hAnsi="Times New Roman" w:cs="Times New Roman"/>
          <w:sz w:val="24"/>
          <w:szCs w:val="24"/>
        </w:rPr>
        <w:t>роев в прозаических произведениях. Способы выражения авторской позиции. Значение и функции средств художественной выразительности в прозаическом тексте.</w:t>
      </w:r>
    </w:p>
    <w:p w:rsidR="00911E11" w:rsidRPr="00171ED5" w:rsidRDefault="00911E11" w:rsidP="008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D5">
        <w:rPr>
          <w:rFonts w:ascii="Times New Roman" w:hAnsi="Times New Roman" w:cs="Times New Roman"/>
          <w:b/>
          <w:sz w:val="24"/>
          <w:szCs w:val="24"/>
        </w:rPr>
        <w:t xml:space="preserve">В.И. </w:t>
      </w:r>
      <w:proofErr w:type="spellStart"/>
      <w:r w:rsidRPr="00171ED5">
        <w:rPr>
          <w:rFonts w:ascii="Times New Roman" w:hAnsi="Times New Roman" w:cs="Times New Roman"/>
          <w:b/>
          <w:sz w:val="24"/>
          <w:szCs w:val="24"/>
        </w:rPr>
        <w:t>Белов</w:t>
      </w:r>
      <w:proofErr w:type="gramStart"/>
      <w:r w:rsidRPr="00171ED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71ED5">
        <w:rPr>
          <w:rFonts w:ascii="Times New Roman" w:hAnsi="Times New Roman" w:cs="Times New Roman"/>
          <w:sz w:val="24"/>
          <w:szCs w:val="24"/>
        </w:rPr>
        <w:t>черки</w:t>
      </w:r>
      <w:proofErr w:type="spellEnd"/>
      <w:r w:rsidRPr="00171ED5">
        <w:rPr>
          <w:rFonts w:ascii="Times New Roman" w:hAnsi="Times New Roman" w:cs="Times New Roman"/>
          <w:sz w:val="24"/>
          <w:szCs w:val="24"/>
        </w:rPr>
        <w:t xml:space="preserve"> о народной эстетике «Лад»</w:t>
      </w:r>
      <w:r w:rsidR="002D229C" w:rsidRPr="00171ED5">
        <w:rPr>
          <w:rFonts w:ascii="Times New Roman" w:hAnsi="Times New Roman" w:cs="Times New Roman"/>
          <w:sz w:val="24"/>
          <w:szCs w:val="24"/>
        </w:rPr>
        <w:t xml:space="preserve"> (главы по выбору учителя и об</w:t>
      </w:r>
      <w:r w:rsidR="002D229C" w:rsidRPr="00171ED5">
        <w:rPr>
          <w:rFonts w:ascii="Times New Roman" w:hAnsi="Times New Roman" w:cs="Times New Roman"/>
          <w:sz w:val="24"/>
          <w:szCs w:val="24"/>
        </w:rPr>
        <w:t>у</w:t>
      </w:r>
      <w:r w:rsidR="002D229C" w:rsidRPr="00171ED5">
        <w:rPr>
          <w:rFonts w:ascii="Times New Roman" w:hAnsi="Times New Roman" w:cs="Times New Roman"/>
          <w:sz w:val="24"/>
          <w:szCs w:val="24"/>
        </w:rPr>
        <w:t xml:space="preserve">чающихся). </w:t>
      </w:r>
      <w:r w:rsidRPr="00171ED5">
        <w:rPr>
          <w:rFonts w:ascii="Times New Roman" w:hAnsi="Times New Roman" w:cs="Times New Roman"/>
          <w:sz w:val="24"/>
          <w:szCs w:val="24"/>
        </w:rPr>
        <w:t xml:space="preserve">Проблема сохранения народной культуры, северных традиций. </w:t>
      </w:r>
      <w:r w:rsidR="00045321" w:rsidRPr="00171ED5">
        <w:rPr>
          <w:rFonts w:ascii="Times New Roman" w:hAnsi="Times New Roman" w:cs="Times New Roman"/>
          <w:sz w:val="24"/>
          <w:szCs w:val="24"/>
        </w:rPr>
        <w:t>Труд как пе</w:t>
      </w:r>
      <w:r w:rsidR="00045321" w:rsidRPr="00171ED5">
        <w:rPr>
          <w:rFonts w:ascii="Times New Roman" w:hAnsi="Times New Roman" w:cs="Times New Roman"/>
          <w:sz w:val="24"/>
          <w:szCs w:val="24"/>
        </w:rPr>
        <w:t>р</w:t>
      </w:r>
      <w:r w:rsidR="00045321" w:rsidRPr="00171ED5">
        <w:rPr>
          <w:rFonts w:ascii="Times New Roman" w:hAnsi="Times New Roman" w:cs="Times New Roman"/>
          <w:sz w:val="24"/>
          <w:szCs w:val="24"/>
        </w:rPr>
        <w:t xml:space="preserve">вооснова мастерства и искусства. </w:t>
      </w:r>
      <w:r w:rsidR="002D229C" w:rsidRPr="00171ED5">
        <w:rPr>
          <w:rFonts w:ascii="Times New Roman" w:hAnsi="Times New Roman" w:cs="Times New Roman"/>
          <w:sz w:val="24"/>
          <w:szCs w:val="24"/>
        </w:rPr>
        <w:t>А.И. Солженицын о книге В. Белова «Лад» (фрагмент из «Литературной коллекции» А.И. Со</w:t>
      </w:r>
      <w:r w:rsidR="00F4320E" w:rsidRPr="00171ED5">
        <w:rPr>
          <w:rFonts w:ascii="Times New Roman" w:hAnsi="Times New Roman" w:cs="Times New Roman"/>
          <w:sz w:val="24"/>
          <w:szCs w:val="24"/>
        </w:rPr>
        <w:t>л</w:t>
      </w:r>
      <w:r w:rsidR="002D229C" w:rsidRPr="00171ED5">
        <w:rPr>
          <w:rFonts w:ascii="Times New Roman" w:hAnsi="Times New Roman" w:cs="Times New Roman"/>
          <w:sz w:val="24"/>
          <w:szCs w:val="24"/>
        </w:rPr>
        <w:t>женицына). Жанровая природа произведения. Очерк как литературный жанр. Основные особенности очерка. Отличие очерка от других жанров малой формы (рассказа, новеллы и др.).</w:t>
      </w:r>
    </w:p>
    <w:p w:rsidR="002D229C" w:rsidRPr="00171ED5" w:rsidRDefault="00D447F9" w:rsidP="008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D5">
        <w:rPr>
          <w:rFonts w:ascii="Times New Roman" w:hAnsi="Times New Roman" w:cs="Times New Roman"/>
          <w:b/>
          <w:sz w:val="24"/>
          <w:szCs w:val="24"/>
        </w:rPr>
        <w:t xml:space="preserve">К.П. </w:t>
      </w:r>
      <w:proofErr w:type="spellStart"/>
      <w:r w:rsidRPr="00171ED5">
        <w:rPr>
          <w:rFonts w:ascii="Times New Roman" w:hAnsi="Times New Roman" w:cs="Times New Roman"/>
          <w:b/>
          <w:sz w:val="24"/>
          <w:szCs w:val="24"/>
        </w:rPr>
        <w:t>Гемп</w:t>
      </w:r>
      <w:proofErr w:type="spellEnd"/>
      <w:r w:rsidRPr="00171ED5">
        <w:rPr>
          <w:rFonts w:ascii="Times New Roman" w:hAnsi="Times New Roman" w:cs="Times New Roman"/>
          <w:sz w:val="24"/>
          <w:szCs w:val="24"/>
        </w:rPr>
        <w:t xml:space="preserve">. Жизнь и </w:t>
      </w:r>
      <w:r w:rsidR="009B53E1" w:rsidRPr="00171ED5">
        <w:rPr>
          <w:rFonts w:ascii="Times New Roman" w:hAnsi="Times New Roman" w:cs="Times New Roman"/>
          <w:sz w:val="24"/>
          <w:szCs w:val="24"/>
        </w:rPr>
        <w:t xml:space="preserve">творчество. «Сказ о </w:t>
      </w:r>
      <w:proofErr w:type="spellStart"/>
      <w:r w:rsidR="009B53E1" w:rsidRPr="00171ED5">
        <w:rPr>
          <w:rFonts w:ascii="Times New Roman" w:hAnsi="Times New Roman" w:cs="Times New Roman"/>
          <w:sz w:val="24"/>
          <w:szCs w:val="24"/>
        </w:rPr>
        <w:t>Беломорье</w:t>
      </w:r>
      <w:proofErr w:type="spellEnd"/>
      <w:r w:rsidR="009B53E1" w:rsidRPr="00171ED5">
        <w:rPr>
          <w:rFonts w:ascii="Times New Roman" w:hAnsi="Times New Roman" w:cs="Times New Roman"/>
          <w:sz w:val="24"/>
          <w:szCs w:val="24"/>
        </w:rPr>
        <w:t xml:space="preserve">» </w:t>
      </w:r>
      <w:r w:rsidR="00F93D03" w:rsidRPr="00171ED5">
        <w:rPr>
          <w:rFonts w:ascii="Times New Roman" w:hAnsi="Times New Roman" w:cs="Times New Roman"/>
          <w:sz w:val="24"/>
          <w:szCs w:val="24"/>
        </w:rPr>
        <w:t xml:space="preserve">(главы по выбору учителя и </w:t>
      </w:r>
      <w:proofErr w:type="gramStart"/>
      <w:r w:rsidR="00F93D03" w:rsidRPr="00171E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93D03" w:rsidRPr="00171ED5">
        <w:rPr>
          <w:rFonts w:ascii="Times New Roman" w:hAnsi="Times New Roman" w:cs="Times New Roman"/>
          <w:sz w:val="24"/>
          <w:szCs w:val="24"/>
        </w:rPr>
        <w:t xml:space="preserve">). Книга «Сказ о </w:t>
      </w:r>
      <w:proofErr w:type="spellStart"/>
      <w:r w:rsidR="00F93D03" w:rsidRPr="00171ED5">
        <w:rPr>
          <w:rFonts w:ascii="Times New Roman" w:hAnsi="Times New Roman" w:cs="Times New Roman"/>
          <w:sz w:val="24"/>
          <w:szCs w:val="24"/>
        </w:rPr>
        <w:t>Беломорье</w:t>
      </w:r>
      <w:proofErr w:type="spellEnd"/>
      <w:r w:rsidR="00F93D03" w:rsidRPr="00171ED5">
        <w:rPr>
          <w:rFonts w:ascii="Times New Roman" w:hAnsi="Times New Roman" w:cs="Times New Roman"/>
          <w:sz w:val="24"/>
          <w:szCs w:val="24"/>
        </w:rPr>
        <w:t xml:space="preserve">» </w:t>
      </w:r>
      <w:r w:rsidR="009B53E1" w:rsidRPr="00171ED5">
        <w:rPr>
          <w:rFonts w:ascii="Times New Roman" w:hAnsi="Times New Roman" w:cs="Times New Roman"/>
          <w:sz w:val="24"/>
          <w:szCs w:val="24"/>
        </w:rPr>
        <w:t>как «энциклопедия народной культуры» (Ф.А. Абрамов)</w:t>
      </w:r>
      <w:r w:rsidR="00F93D03" w:rsidRPr="00171ED5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F93D03" w:rsidRPr="00171ED5">
        <w:rPr>
          <w:rFonts w:ascii="Times New Roman" w:hAnsi="Times New Roman" w:cs="Times New Roman"/>
          <w:sz w:val="24"/>
          <w:szCs w:val="24"/>
        </w:rPr>
        <w:t>грандиознаякартина</w:t>
      </w:r>
      <w:proofErr w:type="spellEnd"/>
      <w:r w:rsidR="00F93D03" w:rsidRPr="00171ED5">
        <w:rPr>
          <w:rFonts w:ascii="Times New Roman" w:hAnsi="Times New Roman" w:cs="Times New Roman"/>
          <w:sz w:val="24"/>
          <w:szCs w:val="24"/>
        </w:rPr>
        <w:t xml:space="preserve"> поморской и крестьянской культуры Русского Севера» (Д.С. Лихачёв). </w:t>
      </w:r>
      <w:r w:rsidRPr="00171ED5">
        <w:rPr>
          <w:rFonts w:ascii="Times New Roman" w:hAnsi="Times New Roman" w:cs="Times New Roman"/>
          <w:sz w:val="24"/>
          <w:szCs w:val="24"/>
        </w:rPr>
        <w:t>Жизнь и традиции поморов. Словарь поморских рече</w:t>
      </w:r>
      <w:r w:rsidR="00F93D03" w:rsidRPr="00171ED5">
        <w:rPr>
          <w:rFonts w:ascii="Times New Roman" w:hAnsi="Times New Roman" w:cs="Times New Roman"/>
          <w:sz w:val="24"/>
          <w:szCs w:val="24"/>
        </w:rPr>
        <w:t>ний. Жанровая пр</w:t>
      </w:r>
      <w:r w:rsidR="00F93D03" w:rsidRPr="00171ED5">
        <w:rPr>
          <w:rFonts w:ascii="Times New Roman" w:hAnsi="Times New Roman" w:cs="Times New Roman"/>
          <w:sz w:val="24"/>
          <w:szCs w:val="24"/>
        </w:rPr>
        <w:t>и</w:t>
      </w:r>
      <w:r w:rsidR="00F93D03" w:rsidRPr="00171ED5">
        <w:rPr>
          <w:rFonts w:ascii="Times New Roman" w:hAnsi="Times New Roman" w:cs="Times New Roman"/>
          <w:sz w:val="24"/>
          <w:szCs w:val="24"/>
        </w:rPr>
        <w:t>рода произведения. Сказ как литературный жанр / принцип повествования и образная природа названия литературного произведения.</w:t>
      </w:r>
    </w:p>
    <w:p w:rsidR="0015552F" w:rsidRPr="00171ED5" w:rsidRDefault="0015552F" w:rsidP="008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D5">
        <w:rPr>
          <w:rFonts w:ascii="Times New Roman" w:hAnsi="Times New Roman" w:cs="Times New Roman"/>
          <w:b/>
          <w:sz w:val="24"/>
          <w:szCs w:val="24"/>
        </w:rPr>
        <w:t xml:space="preserve">Из поэзии Севера </w:t>
      </w:r>
      <w:r w:rsidRPr="00171ED5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171ED5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Pr="00171ED5">
        <w:rPr>
          <w:rFonts w:ascii="Times New Roman" w:hAnsi="Times New Roman" w:cs="Times New Roman"/>
          <w:sz w:val="24"/>
          <w:szCs w:val="24"/>
        </w:rPr>
        <w:t>. А. Яшин. О.Фокина. Н. Рубцов. В. Ледков. Стихотв</w:t>
      </w:r>
      <w:r w:rsidRPr="00171ED5">
        <w:rPr>
          <w:rFonts w:ascii="Times New Roman" w:hAnsi="Times New Roman" w:cs="Times New Roman"/>
          <w:sz w:val="24"/>
          <w:szCs w:val="24"/>
        </w:rPr>
        <w:t>о</w:t>
      </w:r>
      <w:r w:rsidRPr="00171ED5">
        <w:rPr>
          <w:rFonts w:ascii="Times New Roman" w:hAnsi="Times New Roman" w:cs="Times New Roman"/>
          <w:sz w:val="24"/>
          <w:szCs w:val="24"/>
        </w:rPr>
        <w:t xml:space="preserve">рения и персоналии по выбору учителя и </w:t>
      </w:r>
      <w:proofErr w:type="gramStart"/>
      <w:r w:rsidRPr="00171E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1ED5">
        <w:rPr>
          <w:rFonts w:ascii="Times New Roman" w:hAnsi="Times New Roman" w:cs="Times New Roman"/>
          <w:sz w:val="24"/>
          <w:szCs w:val="24"/>
        </w:rPr>
        <w:t>. Краткий очерк жизни и творчес</w:t>
      </w:r>
      <w:r w:rsidRPr="00171ED5">
        <w:rPr>
          <w:rFonts w:ascii="Times New Roman" w:hAnsi="Times New Roman" w:cs="Times New Roman"/>
          <w:sz w:val="24"/>
          <w:szCs w:val="24"/>
        </w:rPr>
        <w:t>т</w:t>
      </w:r>
      <w:r w:rsidRPr="00171ED5">
        <w:rPr>
          <w:rFonts w:ascii="Times New Roman" w:hAnsi="Times New Roman" w:cs="Times New Roman"/>
          <w:sz w:val="24"/>
          <w:szCs w:val="24"/>
        </w:rPr>
        <w:t xml:space="preserve">ва поэтов. Штрихи к портретам. Анализ лирического текста. </w:t>
      </w:r>
      <w:r w:rsidR="007F652D" w:rsidRPr="00171ED5">
        <w:rPr>
          <w:rFonts w:ascii="Times New Roman" w:hAnsi="Times New Roman" w:cs="Times New Roman"/>
          <w:sz w:val="24"/>
          <w:szCs w:val="24"/>
        </w:rPr>
        <w:t xml:space="preserve">Лирический герой. </w:t>
      </w:r>
      <w:r w:rsidRPr="00171ED5">
        <w:rPr>
          <w:rFonts w:ascii="Times New Roman" w:hAnsi="Times New Roman" w:cs="Times New Roman"/>
          <w:sz w:val="24"/>
          <w:szCs w:val="24"/>
        </w:rPr>
        <w:t xml:space="preserve">Значение и функции средств художественной выразительности. </w:t>
      </w:r>
    </w:p>
    <w:p w:rsidR="005558B6" w:rsidRDefault="005558B6" w:rsidP="007956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67D" w:rsidRPr="008F3BAF" w:rsidRDefault="00B33E9D" w:rsidP="007956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F3BAF" w:rsidRPr="008F3BA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9567D" w:rsidRPr="008F3BAF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</w:t>
      </w:r>
    </w:p>
    <w:p w:rsidR="00171ED5" w:rsidRPr="00171ED5" w:rsidRDefault="00171ED5" w:rsidP="00555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F7B" w:rsidRPr="00171ED5" w:rsidRDefault="00FD2F7B" w:rsidP="00FD2F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959"/>
        <w:gridCol w:w="8612"/>
      </w:tblGrid>
      <w:tr w:rsidR="00F617D4" w:rsidRPr="00171ED5" w:rsidTr="005558B6">
        <w:tc>
          <w:tcPr>
            <w:tcW w:w="959" w:type="dxa"/>
          </w:tcPr>
          <w:p w:rsidR="00F617D4" w:rsidRPr="00171ED5" w:rsidRDefault="00F617D4" w:rsidP="00F6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612" w:type="dxa"/>
          </w:tcPr>
          <w:p w:rsidR="00F617D4" w:rsidRPr="00171ED5" w:rsidRDefault="00F617D4" w:rsidP="00F6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617D4" w:rsidRPr="00171ED5" w:rsidTr="005558B6">
        <w:tc>
          <w:tcPr>
            <w:tcW w:w="959" w:type="dxa"/>
            <w:vAlign w:val="center"/>
          </w:tcPr>
          <w:p w:rsidR="00F617D4" w:rsidRPr="00171ED5" w:rsidRDefault="00F617D4" w:rsidP="00F6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  <w:vAlign w:val="center"/>
          </w:tcPr>
          <w:p w:rsidR="00F617D4" w:rsidRPr="00171ED5" w:rsidRDefault="00F617D4" w:rsidP="00F61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5">
              <w:rPr>
                <w:rFonts w:ascii="Times New Roman" w:hAnsi="Times New Roman" w:cs="Times New Roman"/>
                <w:b/>
                <w:sz w:val="24"/>
                <w:szCs w:val="24"/>
              </w:rPr>
              <w:t>Протопоп Аввакум на Севере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Литературная и публицистическая деятельность Аввакума и других узников </w:t>
            </w:r>
            <w:proofErr w:type="spellStart"/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пустозёрской</w:t>
            </w:r>
            <w:proofErr w:type="spellEnd"/>
            <w:r w:rsidRPr="00171ED5">
              <w:rPr>
                <w:rFonts w:ascii="Times New Roman" w:hAnsi="Times New Roman" w:cs="Times New Roman"/>
                <w:sz w:val="24"/>
                <w:szCs w:val="24"/>
              </w:rPr>
              <w:t xml:space="preserve"> тюрьмы в период «</w:t>
            </w:r>
            <w:proofErr w:type="spellStart"/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пустозёрского</w:t>
            </w:r>
            <w:proofErr w:type="spellEnd"/>
            <w:r w:rsidRPr="00171ED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дения».</w:t>
            </w:r>
          </w:p>
        </w:tc>
      </w:tr>
      <w:tr w:rsidR="00F617D4" w:rsidRPr="00171ED5" w:rsidTr="005558B6">
        <w:tc>
          <w:tcPr>
            <w:tcW w:w="959" w:type="dxa"/>
            <w:vAlign w:val="center"/>
          </w:tcPr>
          <w:p w:rsidR="00F617D4" w:rsidRPr="00171ED5" w:rsidRDefault="00F617D4" w:rsidP="00F6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  <w:vAlign w:val="center"/>
          </w:tcPr>
          <w:p w:rsidR="00F617D4" w:rsidRPr="00171ED5" w:rsidRDefault="00F617D4" w:rsidP="00F61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5">
              <w:rPr>
                <w:rFonts w:ascii="Times New Roman" w:hAnsi="Times New Roman" w:cs="Times New Roman"/>
                <w:b/>
                <w:sz w:val="24"/>
                <w:szCs w:val="24"/>
              </w:rPr>
              <w:t>Беломорский Север – родина М.В. Ломоносова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. Природные и социальные у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ловия формирования личности М.В. Ломоносова. Особенности развития экон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мики и культуры Поморья.</w:t>
            </w:r>
          </w:p>
        </w:tc>
      </w:tr>
      <w:tr w:rsidR="00F617D4" w:rsidRPr="00171ED5" w:rsidTr="005558B6">
        <w:tc>
          <w:tcPr>
            <w:tcW w:w="959" w:type="dxa"/>
            <w:vAlign w:val="center"/>
          </w:tcPr>
          <w:p w:rsidR="00F617D4" w:rsidRPr="00171ED5" w:rsidRDefault="00F617D4" w:rsidP="00F6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12" w:type="dxa"/>
            <w:vAlign w:val="center"/>
          </w:tcPr>
          <w:p w:rsidR="00F617D4" w:rsidRPr="00171ED5" w:rsidRDefault="00F617D4" w:rsidP="00F61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5">
              <w:rPr>
                <w:rFonts w:ascii="Times New Roman" w:hAnsi="Times New Roman" w:cs="Times New Roman"/>
                <w:b/>
                <w:sz w:val="24"/>
                <w:szCs w:val="24"/>
              </w:rPr>
              <w:t>А.Н. Радищев на Севере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. Брат Моисей Николаевич и старшие сыновья А.Н. Р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дищева в Архангельске.</w:t>
            </w:r>
          </w:p>
        </w:tc>
      </w:tr>
      <w:tr w:rsidR="00F617D4" w:rsidRPr="00171ED5" w:rsidTr="005558B6">
        <w:tc>
          <w:tcPr>
            <w:tcW w:w="959" w:type="dxa"/>
            <w:vAlign w:val="center"/>
          </w:tcPr>
          <w:p w:rsidR="00F617D4" w:rsidRPr="00171ED5" w:rsidRDefault="00F617D4" w:rsidP="00F6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4 – 5</w:t>
            </w:r>
          </w:p>
        </w:tc>
        <w:tc>
          <w:tcPr>
            <w:tcW w:w="8612" w:type="dxa"/>
            <w:vAlign w:val="center"/>
          </w:tcPr>
          <w:p w:rsidR="00F617D4" w:rsidRPr="00171ED5" w:rsidRDefault="00F617D4" w:rsidP="00F61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5">
              <w:rPr>
                <w:rFonts w:ascii="Times New Roman" w:hAnsi="Times New Roman" w:cs="Times New Roman"/>
                <w:b/>
                <w:sz w:val="24"/>
                <w:szCs w:val="24"/>
              </w:rPr>
              <w:t>Ф.А. Абрамов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. Повести «Пелагея», «</w:t>
            </w:r>
            <w:proofErr w:type="spellStart"/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Алька</w:t>
            </w:r>
            <w:proofErr w:type="spellEnd"/>
            <w:r w:rsidRPr="00171ED5">
              <w:rPr>
                <w:rFonts w:ascii="Times New Roman" w:hAnsi="Times New Roman" w:cs="Times New Roman"/>
                <w:sz w:val="24"/>
                <w:szCs w:val="24"/>
              </w:rPr>
              <w:t xml:space="preserve">». Жизнь северной деревни. Образы Пелагеи и </w:t>
            </w:r>
            <w:proofErr w:type="spellStart"/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Альки</w:t>
            </w:r>
            <w:proofErr w:type="spellEnd"/>
            <w:r w:rsidRPr="00171ED5">
              <w:rPr>
                <w:rFonts w:ascii="Times New Roman" w:hAnsi="Times New Roman" w:cs="Times New Roman"/>
                <w:sz w:val="24"/>
                <w:szCs w:val="24"/>
              </w:rPr>
              <w:t xml:space="preserve">. Сложность и противоречивость характеров Пелагеи и </w:t>
            </w:r>
            <w:proofErr w:type="spellStart"/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Альки</w:t>
            </w:r>
            <w:proofErr w:type="spellEnd"/>
            <w:r w:rsidRPr="00171ED5">
              <w:rPr>
                <w:rFonts w:ascii="Times New Roman" w:hAnsi="Times New Roman" w:cs="Times New Roman"/>
                <w:sz w:val="24"/>
                <w:szCs w:val="24"/>
              </w:rPr>
              <w:t xml:space="preserve"> Амосовых.</w:t>
            </w:r>
            <w:r w:rsidR="00E51973" w:rsidRPr="00171ED5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раскрытия характеров героев в прозаических произведен</w:t>
            </w:r>
            <w:r w:rsidR="00E51973" w:rsidRPr="00171E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1973" w:rsidRPr="00171ED5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</w:tc>
      </w:tr>
      <w:tr w:rsidR="00F617D4" w:rsidRPr="00171ED5" w:rsidTr="005558B6">
        <w:tc>
          <w:tcPr>
            <w:tcW w:w="959" w:type="dxa"/>
            <w:vAlign w:val="center"/>
          </w:tcPr>
          <w:p w:rsidR="00F617D4" w:rsidRPr="00171ED5" w:rsidRDefault="00F617D4" w:rsidP="00F6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  <w:vAlign w:val="center"/>
          </w:tcPr>
          <w:p w:rsidR="00F617D4" w:rsidRPr="00171ED5" w:rsidRDefault="00F617D4" w:rsidP="00F61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5">
              <w:rPr>
                <w:rFonts w:ascii="Times New Roman" w:hAnsi="Times New Roman" w:cs="Times New Roman"/>
                <w:b/>
                <w:sz w:val="24"/>
                <w:szCs w:val="24"/>
              </w:rPr>
              <w:t>Ф.А. Абрамов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 xml:space="preserve">. Повесть «Деревянные кони». Василиса </w:t>
            </w:r>
            <w:proofErr w:type="spellStart"/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Мелентьевна</w:t>
            </w:r>
            <w:proofErr w:type="spellEnd"/>
            <w:r w:rsidRPr="00171ED5">
              <w:rPr>
                <w:rFonts w:ascii="Times New Roman" w:hAnsi="Times New Roman" w:cs="Times New Roman"/>
                <w:sz w:val="24"/>
                <w:szCs w:val="24"/>
              </w:rPr>
              <w:t xml:space="preserve"> – из «свет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 xml:space="preserve">носных людей» (Ф.А. Абрамов). </w:t>
            </w:r>
            <w:r w:rsidR="00E51973" w:rsidRPr="00171ED5">
              <w:rPr>
                <w:rFonts w:ascii="Times New Roman" w:hAnsi="Times New Roman" w:cs="Times New Roman"/>
                <w:sz w:val="24"/>
                <w:szCs w:val="24"/>
              </w:rPr>
              <w:t>Способы раскрытия характеров героев в пр</w:t>
            </w:r>
            <w:r w:rsidR="00E51973" w:rsidRPr="00171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1973" w:rsidRPr="00171ED5">
              <w:rPr>
                <w:rFonts w:ascii="Times New Roman" w:hAnsi="Times New Roman" w:cs="Times New Roman"/>
                <w:sz w:val="24"/>
                <w:szCs w:val="24"/>
              </w:rPr>
              <w:t>заических произведениях. Значение и функции средств художественной выраз</w:t>
            </w:r>
            <w:r w:rsidR="00E51973" w:rsidRPr="00171E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1973" w:rsidRPr="00171ED5">
              <w:rPr>
                <w:rFonts w:ascii="Times New Roman" w:hAnsi="Times New Roman" w:cs="Times New Roman"/>
                <w:sz w:val="24"/>
                <w:szCs w:val="24"/>
              </w:rPr>
              <w:t>тельности в прозаическом тексте.</w:t>
            </w:r>
          </w:p>
        </w:tc>
      </w:tr>
      <w:tr w:rsidR="00F617D4" w:rsidRPr="00171ED5" w:rsidTr="005558B6">
        <w:tc>
          <w:tcPr>
            <w:tcW w:w="959" w:type="dxa"/>
            <w:vAlign w:val="center"/>
          </w:tcPr>
          <w:p w:rsidR="00F617D4" w:rsidRPr="00171ED5" w:rsidRDefault="00F617D4" w:rsidP="00F6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 xml:space="preserve">7 – 8 </w:t>
            </w:r>
          </w:p>
        </w:tc>
        <w:tc>
          <w:tcPr>
            <w:tcW w:w="8612" w:type="dxa"/>
            <w:vAlign w:val="center"/>
          </w:tcPr>
          <w:p w:rsidR="00F617D4" w:rsidRPr="00171ED5" w:rsidRDefault="00FD2F7B" w:rsidP="00E5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5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F617D4" w:rsidRPr="00171ED5">
              <w:rPr>
                <w:rFonts w:ascii="Times New Roman" w:hAnsi="Times New Roman" w:cs="Times New Roman"/>
                <w:b/>
                <w:sz w:val="24"/>
                <w:szCs w:val="24"/>
              </w:rPr>
              <w:t>.А. Абрамов</w:t>
            </w:r>
            <w:r w:rsidR="00F617D4" w:rsidRPr="00171ED5">
              <w:rPr>
                <w:rFonts w:ascii="Times New Roman" w:hAnsi="Times New Roman" w:cs="Times New Roman"/>
                <w:sz w:val="24"/>
                <w:szCs w:val="24"/>
              </w:rPr>
              <w:t>. Рассказы по выбору учителя и обучающихся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171E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71ED5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выраж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ния авторской позиции. Значение и функции средств художественной выраз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тельности в прозаическом тексте.</w:t>
            </w:r>
          </w:p>
        </w:tc>
      </w:tr>
      <w:tr w:rsidR="00F617D4" w:rsidRPr="00171ED5" w:rsidTr="005558B6">
        <w:tc>
          <w:tcPr>
            <w:tcW w:w="959" w:type="dxa"/>
            <w:vAlign w:val="center"/>
          </w:tcPr>
          <w:p w:rsidR="00F617D4" w:rsidRPr="00171ED5" w:rsidRDefault="00FD2F7B" w:rsidP="00FD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</w:p>
        </w:tc>
        <w:tc>
          <w:tcPr>
            <w:tcW w:w="8612" w:type="dxa"/>
            <w:vAlign w:val="center"/>
          </w:tcPr>
          <w:p w:rsidR="00F617D4" w:rsidRPr="00171ED5" w:rsidRDefault="00FD2F7B" w:rsidP="00FD2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5">
              <w:rPr>
                <w:rFonts w:ascii="Times New Roman" w:hAnsi="Times New Roman" w:cs="Times New Roman"/>
                <w:b/>
                <w:sz w:val="24"/>
                <w:szCs w:val="24"/>
              </w:rPr>
              <w:t>В.И. Белов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. Очерки о народной эстетике «Лад» (главы по выбору учителя и об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чающихся). Проблема сохранения народной культуры, северных традиций. Труд как первооснова мастерства и искусства. А.И. Солженицын о книге В. Белова «Лад» (фрагмент из «Литературной коллекции» А.И. Со</w:t>
            </w:r>
            <w:r w:rsidR="00F4320E" w:rsidRPr="00171E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женицына). Жанровая природа произведения. Очерк как литературный жанр. Основные особенности очерка. Отличие очерка от других жанров малой формы (рассказа, новеллы и др.).</w:t>
            </w:r>
          </w:p>
        </w:tc>
      </w:tr>
      <w:tr w:rsidR="00F617D4" w:rsidRPr="00171ED5" w:rsidTr="005558B6">
        <w:tc>
          <w:tcPr>
            <w:tcW w:w="959" w:type="dxa"/>
            <w:vAlign w:val="center"/>
          </w:tcPr>
          <w:p w:rsidR="00F617D4" w:rsidRPr="00171ED5" w:rsidRDefault="00FD2F7B" w:rsidP="00F6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12 – 14</w:t>
            </w:r>
          </w:p>
        </w:tc>
        <w:tc>
          <w:tcPr>
            <w:tcW w:w="8612" w:type="dxa"/>
            <w:vAlign w:val="center"/>
          </w:tcPr>
          <w:p w:rsidR="00F617D4" w:rsidRPr="00171ED5" w:rsidRDefault="00FD2F7B" w:rsidP="00FD2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К.П. </w:t>
            </w:r>
            <w:proofErr w:type="spellStart"/>
            <w:r w:rsidRPr="00171ED5">
              <w:rPr>
                <w:rFonts w:ascii="Times New Roman" w:hAnsi="Times New Roman" w:cs="Times New Roman"/>
                <w:b/>
                <w:sz w:val="24"/>
                <w:szCs w:val="24"/>
              </w:rPr>
              <w:t>Гемп</w:t>
            </w:r>
            <w:proofErr w:type="spellEnd"/>
            <w:r w:rsidRPr="00171ED5">
              <w:rPr>
                <w:rFonts w:ascii="Times New Roman" w:hAnsi="Times New Roman" w:cs="Times New Roman"/>
                <w:sz w:val="24"/>
                <w:szCs w:val="24"/>
              </w:rPr>
              <w:t xml:space="preserve">. Жизнь и творчество. «Сказ о </w:t>
            </w:r>
            <w:proofErr w:type="spellStart"/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Беломорье</w:t>
            </w:r>
            <w:proofErr w:type="spellEnd"/>
            <w:r w:rsidRPr="00171ED5">
              <w:rPr>
                <w:rFonts w:ascii="Times New Roman" w:hAnsi="Times New Roman" w:cs="Times New Roman"/>
                <w:sz w:val="24"/>
                <w:szCs w:val="24"/>
              </w:rPr>
              <w:t xml:space="preserve">» (главы по выбору учителя и </w:t>
            </w:r>
            <w:proofErr w:type="gramStart"/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71ED5">
              <w:rPr>
                <w:rFonts w:ascii="Times New Roman" w:hAnsi="Times New Roman" w:cs="Times New Roman"/>
                <w:sz w:val="24"/>
                <w:szCs w:val="24"/>
              </w:rPr>
              <w:t xml:space="preserve">). Книга «Сказ о </w:t>
            </w:r>
            <w:proofErr w:type="spellStart"/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Беломорье</w:t>
            </w:r>
            <w:proofErr w:type="spellEnd"/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» как «энциклопедия народной культ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ры» (Ф.А. Абрамов), «грандиозная картина поморской и крестьянской культуры Русского Севера» (Д.С. Лихачёв). Жизнь и традиции поморов. Словарь помо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ских речений. Жанровая природа произведения. Сказ как литературный жанр / принцип повествования и образная природа названия литературного произвед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FD2F7B" w:rsidRPr="00171ED5" w:rsidTr="005558B6">
        <w:tc>
          <w:tcPr>
            <w:tcW w:w="959" w:type="dxa"/>
            <w:vAlign w:val="center"/>
          </w:tcPr>
          <w:p w:rsidR="00FD2F7B" w:rsidRPr="00171ED5" w:rsidRDefault="00FD2F7B" w:rsidP="0000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15 – 1</w:t>
            </w:r>
            <w:r w:rsidR="000039D3" w:rsidRPr="00171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  <w:vAlign w:val="center"/>
          </w:tcPr>
          <w:p w:rsidR="00FD2F7B" w:rsidRPr="00171ED5" w:rsidRDefault="00FD2F7B" w:rsidP="00FD2F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поэзии Севера </w:t>
            </w:r>
            <w:r w:rsidRPr="00171E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17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. А. Яшин. О.Фокина. Н. Рубцов. В. Ледков. Стих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 xml:space="preserve">творения и персоналии по выбору учителя и </w:t>
            </w:r>
            <w:proofErr w:type="gramStart"/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. Краткий очерк жизни и творчества поэтов. Штрихи к портретам. Анализ лирического текста. Лирич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 xml:space="preserve">ский герой. Значение и функции средств художественной выразительности. </w:t>
            </w:r>
          </w:p>
        </w:tc>
      </w:tr>
      <w:tr w:rsidR="000039D3" w:rsidRPr="00171ED5" w:rsidTr="005558B6">
        <w:tc>
          <w:tcPr>
            <w:tcW w:w="959" w:type="dxa"/>
            <w:vAlign w:val="center"/>
          </w:tcPr>
          <w:p w:rsidR="000039D3" w:rsidRPr="00171ED5" w:rsidRDefault="000039D3" w:rsidP="0000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12" w:type="dxa"/>
            <w:vAlign w:val="center"/>
          </w:tcPr>
          <w:p w:rsidR="000039D3" w:rsidRPr="00171ED5" w:rsidRDefault="004F4E7D" w:rsidP="00FD2F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сочинение.</w:t>
            </w:r>
            <w:r w:rsidR="00F23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Промежуточная аттестация.</w:t>
            </w:r>
          </w:p>
        </w:tc>
      </w:tr>
    </w:tbl>
    <w:p w:rsidR="00F4320E" w:rsidRDefault="00F4320E" w:rsidP="005558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F4320E" w:rsidSect="001A797C">
      <w:foot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39E" w:rsidRDefault="00AB439E" w:rsidP="00D6561C">
      <w:pPr>
        <w:spacing w:after="0" w:line="240" w:lineRule="auto"/>
      </w:pPr>
      <w:r>
        <w:separator/>
      </w:r>
    </w:p>
  </w:endnote>
  <w:endnote w:type="continuationSeparator" w:id="0">
    <w:p w:rsidR="00AB439E" w:rsidRDefault="00AB439E" w:rsidP="00D6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9288"/>
      <w:docPartObj>
        <w:docPartGallery w:val="Page Numbers (Bottom of Page)"/>
        <w:docPartUnique/>
      </w:docPartObj>
    </w:sdtPr>
    <w:sdtContent>
      <w:p w:rsidR="001A797C" w:rsidRDefault="00BC6FA1">
        <w:pPr>
          <w:pStyle w:val="af0"/>
          <w:jc w:val="right"/>
        </w:pPr>
        <w:r>
          <w:fldChar w:fldCharType="begin"/>
        </w:r>
        <w:r w:rsidR="005558B6">
          <w:instrText xml:space="preserve"> PAGE   \* MERGEFORMAT </w:instrText>
        </w:r>
        <w:r>
          <w:fldChar w:fldCharType="separate"/>
        </w:r>
        <w:r w:rsidR="00B33E9D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E51973" w:rsidRDefault="00E5197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39E" w:rsidRDefault="00AB439E" w:rsidP="00D6561C">
      <w:pPr>
        <w:spacing w:after="0" w:line="240" w:lineRule="auto"/>
      </w:pPr>
      <w:r>
        <w:separator/>
      </w:r>
    </w:p>
  </w:footnote>
  <w:footnote w:type="continuationSeparator" w:id="0">
    <w:p w:rsidR="00AB439E" w:rsidRDefault="00AB439E" w:rsidP="00D6561C">
      <w:pPr>
        <w:spacing w:after="0" w:line="240" w:lineRule="auto"/>
      </w:pPr>
      <w:r>
        <w:continuationSeparator/>
      </w:r>
    </w:p>
  </w:footnote>
  <w:footnote w:id="1">
    <w:p w:rsidR="00E51973" w:rsidRPr="00954FA3" w:rsidRDefault="00E51973" w:rsidP="004842CD">
      <w:pPr>
        <w:pStyle w:val="a8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856EAE"/>
    <w:rsid w:val="000039D3"/>
    <w:rsid w:val="00041900"/>
    <w:rsid w:val="00045321"/>
    <w:rsid w:val="00073CF9"/>
    <w:rsid w:val="00094969"/>
    <w:rsid w:val="000C02C0"/>
    <w:rsid w:val="000D2D25"/>
    <w:rsid w:val="000E49EA"/>
    <w:rsid w:val="000E76C6"/>
    <w:rsid w:val="00126B44"/>
    <w:rsid w:val="0015552F"/>
    <w:rsid w:val="00160201"/>
    <w:rsid w:val="00160263"/>
    <w:rsid w:val="00171ED5"/>
    <w:rsid w:val="001861BE"/>
    <w:rsid w:val="001A797C"/>
    <w:rsid w:val="001C3C88"/>
    <w:rsid w:val="001D0BB4"/>
    <w:rsid w:val="001F4FEB"/>
    <w:rsid w:val="00206C79"/>
    <w:rsid w:val="00224F4F"/>
    <w:rsid w:val="002461DD"/>
    <w:rsid w:val="00246904"/>
    <w:rsid w:val="00260F69"/>
    <w:rsid w:val="00296E52"/>
    <w:rsid w:val="002B78CC"/>
    <w:rsid w:val="002D229C"/>
    <w:rsid w:val="002D330E"/>
    <w:rsid w:val="002F64D4"/>
    <w:rsid w:val="003038CB"/>
    <w:rsid w:val="003064DE"/>
    <w:rsid w:val="00330D85"/>
    <w:rsid w:val="00337917"/>
    <w:rsid w:val="003D20D5"/>
    <w:rsid w:val="0042426C"/>
    <w:rsid w:val="00426BC6"/>
    <w:rsid w:val="00447695"/>
    <w:rsid w:val="00447999"/>
    <w:rsid w:val="004566C2"/>
    <w:rsid w:val="004754B3"/>
    <w:rsid w:val="004842CD"/>
    <w:rsid w:val="004D399B"/>
    <w:rsid w:val="004D4627"/>
    <w:rsid w:val="004E16AB"/>
    <w:rsid w:val="004F4E7D"/>
    <w:rsid w:val="00503AA7"/>
    <w:rsid w:val="005203BE"/>
    <w:rsid w:val="005321CD"/>
    <w:rsid w:val="005558B6"/>
    <w:rsid w:val="0056140D"/>
    <w:rsid w:val="0056432C"/>
    <w:rsid w:val="00585960"/>
    <w:rsid w:val="005944DA"/>
    <w:rsid w:val="00595843"/>
    <w:rsid w:val="005A5E58"/>
    <w:rsid w:val="005B49CA"/>
    <w:rsid w:val="005B6CA4"/>
    <w:rsid w:val="005C7458"/>
    <w:rsid w:val="005F34CF"/>
    <w:rsid w:val="005F4E39"/>
    <w:rsid w:val="00646153"/>
    <w:rsid w:val="00646926"/>
    <w:rsid w:val="006579FA"/>
    <w:rsid w:val="00657BF2"/>
    <w:rsid w:val="00664DBA"/>
    <w:rsid w:val="006669C3"/>
    <w:rsid w:val="006E1853"/>
    <w:rsid w:val="006F56DD"/>
    <w:rsid w:val="0079567D"/>
    <w:rsid w:val="0079595A"/>
    <w:rsid w:val="007D3B37"/>
    <w:rsid w:val="007E1934"/>
    <w:rsid w:val="007F558B"/>
    <w:rsid w:val="007F652D"/>
    <w:rsid w:val="00813649"/>
    <w:rsid w:val="0081699D"/>
    <w:rsid w:val="00826F5A"/>
    <w:rsid w:val="008411C4"/>
    <w:rsid w:val="00856EAE"/>
    <w:rsid w:val="0086281B"/>
    <w:rsid w:val="00897A0F"/>
    <w:rsid w:val="008C1077"/>
    <w:rsid w:val="008E26D3"/>
    <w:rsid w:val="008F2318"/>
    <w:rsid w:val="008F3BAF"/>
    <w:rsid w:val="009112F0"/>
    <w:rsid w:val="00911E11"/>
    <w:rsid w:val="009140EF"/>
    <w:rsid w:val="00932B63"/>
    <w:rsid w:val="00945F4C"/>
    <w:rsid w:val="00954569"/>
    <w:rsid w:val="00954EAF"/>
    <w:rsid w:val="00954FA3"/>
    <w:rsid w:val="00963884"/>
    <w:rsid w:val="00965683"/>
    <w:rsid w:val="009927ED"/>
    <w:rsid w:val="009B53E1"/>
    <w:rsid w:val="009C3104"/>
    <w:rsid w:val="009F2F2F"/>
    <w:rsid w:val="009F74A3"/>
    <w:rsid w:val="00A21212"/>
    <w:rsid w:val="00A33B49"/>
    <w:rsid w:val="00A37C12"/>
    <w:rsid w:val="00A74A69"/>
    <w:rsid w:val="00A95D5B"/>
    <w:rsid w:val="00A96396"/>
    <w:rsid w:val="00AB439E"/>
    <w:rsid w:val="00AB4817"/>
    <w:rsid w:val="00AD1771"/>
    <w:rsid w:val="00AD1E5D"/>
    <w:rsid w:val="00AD355B"/>
    <w:rsid w:val="00AE4845"/>
    <w:rsid w:val="00AF201A"/>
    <w:rsid w:val="00B03FB8"/>
    <w:rsid w:val="00B13901"/>
    <w:rsid w:val="00B14F53"/>
    <w:rsid w:val="00B25DAB"/>
    <w:rsid w:val="00B33E9D"/>
    <w:rsid w:val="00B34453"/>
    <w:rsid w:val="00B424D8"/>
    <w:rsid w:val="00B86875"/>
    <w:rsid w:val="00B86BAC"/>
    <w:rsid w:val="00BA5793"/>
    <w:rsid w:val="00BC6FA1"/>
    <w:rsid w:val="00BD08A5"/>
    <w:rsid w:val="00C001A6"/>
    <w:rsid w:val="00C324AA"/>
    <w:rsid w:val="00C55D77"/>
    <w:rsid w:val="00C816BE"/>
    <w:rsid w:val="00C81E2D"/>
    <w:rsid w:val="00C855F1"/>
    <w:rsid w:val="00C91B87"/>
    <w:rsid w:val="00CC1B0C"/>
    <w:rsid w:val="00CE27DB"/>
    <w:rsid w:val="00D001E8"/>
    <w:rsid w:val="00D447F9"/>
    <w:rsid w:val="00D647EE"/>
    <w:rsid w:val="00D6561C"/>
    <w:rsid w:val="00DA5AB2"/>
    <w:rsid w:val="00DA7CE8"/>
    <w:rsid w:val="00DC1C2D"/>
    <w:rsid w:val="00DE7404"/>
    <w:rsid w:val="00E51973"/>
    <w:rsid w:val="00E84FE6"/>
    <w:rsid w:val="00E93FCF"/>
    <w:rsid w:val="00EE3D8D"/>
    <w:rsid w:val="00EE4352"/>
    <w:rsid w:val="00F01AB4"/>
    <w:rsid w:val="00F15E61"/>
    <w:rsid w:val="00F23CA1"/>
    <w:rsid w:val="00F35A3E"/>
    <w:rsid w:val="00F4320E"/>
    <w:rsid w:val="00F57FFE"/>
    <w:rsid w:val="00F617D4"/>
    <w:rsid w:val="00F62C36"/>
    <w:rsid w:val="00F65941"/>
    <w:rsid w:val="00F828B5"/>
    <w:rsid w:val="00F93D03"/>
    <w:rsid w:val="00FC248D"/>
    <w:rsid w:val="00FC2DD5"/>
    <w:rsid w:val="00FC7134"/>
    <w:rsid w:val="00FD2F7B"/>
    <w:rsid w:val="00FF4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5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link w:val="a4"/>
    <w:rsid w:val="0056432C"/>
    <w:rPr>
      <w:shd w:val="clear" w:color="auto" w:fill="FFFFFF"/>
    </w:rPr>
  </w:style>
  <w:style w:type="paragraph" w:styleId="a4">
    <w:name w:val="Body Text"/>
    <w:basedOn w:val="a"/>
    <w:link w:val="a3"/>
    <w:rsid w:val="0056432C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56432C"/>
  </w:style>
  <w:style w:type="paragraph" w:styleId="a5">
    <w:name w:val="Normal (Web)"/>
    <w:basedOn w:val="a"/>
    <w:rsid w:val="0047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5F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41900"/>
    <w:rPr>
      <w:rFonts w:cs="Times New Roman"/>
      <w:i/>
      <w:iCs/>
    </w:rPr>
  </w:style>
  <w:style w:type="character" w:customStyle="1" w:styleId="410pt">
    <w:name w:val="Основной текст (41) + Курсив;Интервал 0 pt"/>
    <w:basedOn w:val="a0"/>
    <w:rsid w:val="000D2D2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/>
    </w:rPr>
  </w:style>
  <w:style w:type="character" w:customStyle="1" w:styleId="41">
    <w:name w:val="Основной текст (41)_"/>
    <w:basedOn w:val="a0"/>
    <w:link w:val="410"/>
    <w:rsid w:val="00B86875"/>
    <w:rPr>
      <w:rFonts w:ascii="Palatino Linotype" w:eastAsia="Palatino Linotype" w:hAnsi="Palatino Linotype" w:cs="Palatino Linotype"/>
      <w:spacing w:val="1"/>
      <w:sz w:val="16"/>
      <w:szCs w:val="16"/>
      <w:shd w:val="clear" w:color="auto" w:fill="FFFFFF"/>
    </w:rPr>
  </w:style>
  <w:style w:type="character" w:customStyle="1" w:styleId="410pt0">
    <w:name w:val="Основной текст (41) + Полужирный;Курсив;Интервал 0 pt"/>
    <w:basedOn w:val="41"/>
    <w:rsid w:val="00B86875"/>
    <w:rPr>
      <w:rFonts w:ascii="Palatino Linotype" w:eastAsia="Palatino Linotype" w:hAnsi="Palatino Linotype" w:cs="Palatino Linotype"/>
      <w:b/>
      <w:bCs/>
      <w:i/>
      <w:iCs/>
      <w:color w:val="000000"/>
      <w:spacing w:val="-4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41Impact7pt0pt">
    <w:name w:val="Основной текст (41) + Impact;7 pt;Интервал 0 pt"/>
    <w:basedOn w:val="41"/>
    <w:rsid w:val="00B86875"/>
    <w:rPr>
      <w:rFonts w:ascii="Impact" w:eastAsia="Impact" w:hAnsi="Impact" w:cs="Impact"/>
      <w:color w:val="000000"/>
      <w:spacing w:val="-9"/>
      <w:w w:val="100"/>
      <w:position w:val="0"/>
      <w:sz w:val="14"/>
      <w:szCs w:val="14"/>
      <w:shd w:val="clear" w:color="auto" w:fill="FFFFFF"/>
    </w:rPr>
  </w:style>
  <w:style w:type="paragraph" w:customStyle="1" w:styleId="410">
    <w:name w:val="Основной текст (41)"/>
    <w:basedOn w:val="a"/>
    <w:link w:val="41"/>
    <w:rsid w:val="00B86875"/>
    <w:pPr>
      <w:widowControl w:val="0"/>
      <w:shd w:val="clear" w:color="auto" w:fill="FFFFFF"/>
      <w:spacing w:after="900" w:line="0" w:lineRule="atLeast"/>
    </w:pPr>
    <w:rPr>
      <w:rFonts w:ascii="Palatino Linotype" w:eastAsia="Palatino Linotype" w:hAnsi="Palatino Linotype" w:cs="Palatino Linotype"/>
      <w:spacing w:val="1"/>
      <w:sz w:val="16"/>
      <w:szCs w:val="16"/>
    </w:rPr>
  </w:style>
  <w:style w:type="character" w:customStyle="1" w:styleId="45">
    <w:name w:val="Основной текст (45)_"/>
    <w:basedOn w:val="a0"/>
    <w:link w:val="450"/>
    <w:rsid w:val="00B34453"/>
    <w:rPr>
      <w:rFonts w:ascii="Trebuchet MS" w:eastAsia="Trebuchet MS" w:hAnsi="Trebuchet MS" w:cs="Trebuchet MS"/>
      <w:spacing w:val="10"/>
      <w:sz w:val="10"/>
      <w:szCs w:val="10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B34453"/>
    <w:pPr>
      <w:widowControl w:val="0"/>
      <w:shd w:val="clear" w:color="auto" w:fill="FFFFFF"/>
      <w:spacing w:before="300" w:after="840" w:line="0" w:lineRule="atLeast"/>
    </w:pPr>
    <w:rPr>
      <w:rFonts w:ascii="Trebuchet MS" w:eastAsia="Trebuchet MS" w:hAnsi="Trebuchet MS" w:cs="Trebuchet MS"/>
      <w:spacing w:val="10"/>
      <w:sz w:val="10"/>
      <w:szCs w:val="10"/>
    </w:rPr>
  </w:style>
  <w:style w:type="character" w:customStyle="1" w:styleId="34">
    <w:name w:val="Основной текст (34)"/>
    <w:basedOn w:val="a0"/>
    <w:rsid w:val="00B3445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/>
    </w:rPr>
  </w:style>
  <w:style w:type="character" w:customStyle="1" w:styleId="540pt">
    <w:name w:val="Основной текст (54) + Курсив;Интервал 0 pt"/>
    <w:basedOn w:val="a0"/>
    <w:rsid w:val="00B34453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B34453"/>
    <w:rPr>
      <w:rFonts w:ascii="Trebuchet MS" w:eastAsia="Trebuchet MS" w:hAnsi="Trebuchet MS" w:cs="Trebuchet MS"/>
      <w:b/>
      <w:bCs/>
      <w:spacing w:val="24"/>
      <w:sz w:val="56"/>
      <w:szCs w:val="5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B34453"/>
    <w:rPr>
      <w:rFonts w:ascii="Tahoma" w:eastAsia="Tahoma" w:hAnsi="Tahoma" w:cs="Tahoma"/>
      <w:b/>
      <w:bCs/>
      <w:spacing w:val="19"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34453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pacing w:val="24"/>
      <w:sz w:val="56"/>
      <w:szCs w:val="56"/>
    </w:rPr>
  </w:style>
  <w:style w:type="paragraph" w:customStyle="1" w:styleId="120">
    <w:name w:val="Основной текст (12)"/>
    <w:basedOn w:val="a"/>
    <w:link w:val="12"/>
    <w:rsid w:val="00B3445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19"/>
      <w:sz w:val="32"/>
      <w:szCs w:val="32"/>
    </w:rPr>
  </w:style>
  <w:style w:type="character" w:customStyle="1" w:styleId="37Constantia175pt0pt100">
    <w:name w:val="Основной текст (37) + Constantia;17;5 pt;Не полужирный;Интервал 0 pt;Масштаб 100%"/>
    <w:basedOn w:val="a0"/>
    <w:rsid w:val="00B3445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6"/>
      <w:w w:val="100"/>
      <w:position w:val="0"/>
      <w:sz w:val="35"/>
      <w:szCs w:val="35"/>
      <w:u w:val="none"/>
      <w:lang w:val="ru-RU"/>
    </w:rPr>
  </w:style>
  <w:style w:type="character" w:customStyle="1" w:styleId="56Impact7pt0pt">
    <w:name w:val="Основной текст (56) + Impact;7 pt;Не полужирный;Не курсив;Интервал 0 pt"/>
    <w:basedOn w:val="a0"/>
    <w:rsid w:val="00B34453"/>
    <w:rPr>
      <w:rFonts w:ascii="Impact" w:eastAsia="Impact" w:hAnsi="Impact" w:cs="Impact"/>
      <w:b/>
      <w:bCs/>
      <w:i/>
      <w:iCs/>
      <w:color w:val="000000"/>
      <w:spacing w:val="-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0pt">
    <w:name w:val="Основной текст (2) + Полужирный;Интервал 0 pt"/>
    <w:basedOn w:val="a0"/>
    <w:rsid w:val="00D6561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/>
    </w:rPr>
  </w:style>
  <w:style w:type="character" w:customStyle="1" w:styleId="20pt0">
    <w:name w:val="Основной текст (2) + Курсив;Интервал 0 pt"/>
    <w:basedOn w:val="a0"/>
    <w:rsid w:val="00D6561C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"/>
      <w:w w:val="100"/>
      <w:position w:val="0"/>
      <w:sz w:val="13"/>
      <w:szCs w:val="13"/>
      <w:u w:val="none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D6561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6561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6561C"/>
    <w:rPr>
      <w:vertAlign w:val="superscript"/>
    </w:rPr>
  </w:style>
  <w:style w:type="character" w:styleId="ab">
    <w:name w:val="Strong"/>
    <w:basedOn w:val="a0"/>
    <w:uiPriority w:val="22"/>
    <w:qFormat/>
    <w:rsid w:val="008C1077"/>
    <w:rPr>
      <w:b/>
      <w:bCs/>
    </w:rPr>
  </w:style>
  <w:style w:type="character" w:customStyle="1" w:styleId="apple-converted-space">
    <w:name w:val="apple-converted-space"/>
    <w:basedOn w:val="a0"/>
    <w:rsid w:val="00813649"/>
  </w:style>
  <w:style w:type="paragraph" w:styleId="ac">
    <w:name w:val="List Paragraph"/>
    <w:basedOn w:val="a"/>
    <w:uiPriority w:val="34"/>
    <w:qFormat/>
    <w:rsid w:val="00B25DAB"/>
    <w:pPr>
      <w:ind w:left="720"/>
      <w:contextualSpacing/>
    </w:pPr>
  </w:style>
  <w:style w:type="table" w:styleId="ad">
    <w:name w:val="Table Grid"/>
    <w:basedOn w:val="a1"/>
    <w:uiPriority w:val="59"/>
    <w:unhideWhenUsed/>
    <w:rsid w:val="00F35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4E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E16AB"/>
  </w:style>
  <w:style w:type="paragraph" w:styleId="af0">
    <w:name w:val="footer"/>
    <w:basedOn w:val="a"/>
    <w:link w:val="af1"/>
    <w:uiPriority w:val="99"/>
    <w:unhideWhenUsed/>
    <w:rsid w:val="004E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E16AB"/>
  </w:style>
  <w:style w:type="paragraph" w:customStyle="1" w:styleId="Default">
    <w:name w:val="Default"/>
    <w:rsid w:val="00AD1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4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3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FB798-A6B4-43BB-BAAD-5280A78B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Самородова Наталья Владимировна</dc:creator>
  <cp:lastModifiedBy>School2</cp:lastModifiedBy>
  <cp:revision>47</cp:revision>
  <cp:lastPrinted>2019-09-03T17:18:00Z</cp:lastPrinted>
  <dcterms:created xsi:type="dcterms:W3CDTF">2019-08-12T06:35:00Z</dcterms:created>
  <dcterms:modified xsi:type="dcterms:W3CDTF">2024-11-06T08:53:00Z</dcterms:modified>
</cp:coreProperties>
</file>