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7C" w:rsidRDefault="00D75567">
      <w:pPr>
        <w:spacing w:after="0" w:line="408" w:lineRule="auto"/>
        <w:ind w:left="120"/>
        <w:jc w:val="center"/>
      </w:pPr>
      <w:bookmarkStart w:id="0" w:name="block-43962977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614D7C" w:rsidRDefault="00D75567">
      <w:pPr>
        <w:spacing w:after="0" w:line="408" w:lineRule="auto"/>
        <w:ind w:left="120"/>
        <w:jc w:val="center"/>
      </w:pPr>
      <w:bookmarkStart w:id="1" w:name="80b49891-40ec-4ab4-8be6-8343d170ad5f"/>
      <w:r>
        <w:rPr>
          <w:rFonts w:ascii="Times New Roman" w:hAnsi="Times New Roman"/>
          <w:b/>
          <w:sz w:val="28"/>
        </w:rPr>
        <w:t xml:space="preserve">Министерство образования Архангельской области </w:t>
      </w:r>
      <w:bookmarkEnd w:id="1"/>
    </w:p>
    <w:p w:rsidR="00614D7C" w:rsidRDefault="00D75567">
      <w:pPr>
        <w:spacing w:after="0" w:line="408" w:lineRule="auto"/>
        <w:ind w:left="120"/>
        <w:jc w:val="center"/>
      </w:pPr>
      <w:bookmarkStart w:id="2" w:name="9ddc25da-3cd4-4709-b96f-e9d7f0a42b45"/>
      <w:bookmarkEnd w:id="2"/>
      <w:r>
        <w:rPr>
          <w:rFonts w:ascii="Times New Roman" w:hAnsi="Times New Roman"/>
          <w:b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sz w:val="28"/>
        </w:rPr>
        <w:t>Няндомского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 </w:t>
      </w:r>
    </w:p>
    <w:p w:rsidR="00614D7C" w:rsidRDefault="00D755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СШ № 2</w:t>
      </w:r>
    </w:p>
    <w:p w:rsidR="00614D7C" w:rsidRDefault="00614D7C">
      <w:pPr>
        <w:spacing w:after="0"/>
        <w:ind w:left="120"/>
      </w:pPr>
    </w:p>
    <w:p w:rsidR="00614D7C" w:rsidRDefault="00614D7C">
      <w:pPr>
        <w:spacing w:after="0"/>
        <w:ind w:left="120"/>
      </w:pPr>
    </w:p>
    <w:p w:rsidR="00614D7C" w:rsidRDefault="00614D7C">
      <w:pPr>
        <w:spacing w:after="0"/>
        <w:ind w:left="120"/>
      </w:pPr>
    </w:p>
    <w:p w:rsidR="00614D7C" w:rsidRDefault="00614D7C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115"/>
        <w:gridCol w:w="3115"/>
      </w:tblGrid>
      <w:tr w:rsidR="00614D7C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14D7C" w:rsidRDefault="00D75567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614D7C" w:rsidRDefault="00D7556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:rsidR="00614D7C" w:rsidRDefault="00D755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</w:t>
            </w:r>
          </w:p>
          <w:p w:rsidR="00614D7C" w:rsidRDefault="00D755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«29» августа   2024 г.</w:t>
            </w:r>
          </w:p>
          <w:p w:rsidR="00614D7C" w:rsidRDefault="00614D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614D7C" w:rsidRDefault="00614D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614D7C" w:rsidRDefault="00D7556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614D7C" w:rsidRDefault="00D7556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 директора</w:t>
            </w:r>
          </w:p>
          <w:p w:rsidR="00614D7C" w:rsidRDefault="00D7556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СШ №2 №150</w:t>
            </w:r>
          </w:p>
          <w:p w:rsidR="00614D7C" w:rsidRDefault="00D755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«02» сентября </w:t>
            </w:r>
            <w:r>
              <w:rPr>
                <w:rFonts w:ascii="Times New Roman" w:hAnsi="Times New Roman"/>
                <w:sz w:val="24"/>
              </w:rPr>
              <w:t xml:space="preserve"> 2024 г.</w:t>
            </w:r>
          </w:p>
          <w:p w:rsidR="00614D7C" w:rsidRDefault="00614D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14D7C" w:rsidRDefault="00614D7C">
      <w:pPr>
        <w:spacing w:after="0"/>
        <w:ind w:left="120"/>
      </w:pPr>
    </w:p>
    <w:p w:rsidR="00614D7C" w:rsidRDefault="00614D7C">
      <w:pPr>
        <w:spacing w:after="0"/>
        <w:ind w:left="120"/>
      </w:pPr>
    </w:p>
    <w:p w:rsidR="00614D7C" w:rsidRDefault="00614D7C">
      <w:pPr>
        <w:spacing w:after="0"/>
        <w:ind w:left="120"/>
      </w:pPr>
    </w:p>
    <w:p w:rsidR="00614D7C" w:rsidRDefault="00614D7C">
      <w:pPr>
        <w:spacing w:after="0"/>
        <w:ind w:left="120"/>
      </w:pPr>
    </w:p>
    <w:p w:rsidR="00614D7C" w:rsidRDefault="00614D7C">
      <w:pPr>
        <w:spacing w:after="0"/>
        <w:ind w:left="120"/>
      </w:pPr>
    </w:p>
    <w:p w:rsidR="00614D7C" w:rsidRDefault="00D755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614D7C" w:rsidRDefault="00D7556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5787719)</w:t>
      </w:r>
    </w:p>
    <w:p w:rsidR="00614D7C" w:rsidRDefault="00614D7C">
      <w:pPr>
        <w:spacing w:after="0"/>
        <w:ind w:left="120"/>
        <w:jc w:val="center"/>
      </w:pPr>
    </w:p>
    <w:p w:rsidR="00614D7C" w:rsidRDefault="00D755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«Физика. Базовый уровень»</w:t>
      </w:r>
    </w:p>
    <w:p w:rsidR="00614D7C" w:rsidRDefault="00D7556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:rsidR="00614D7C" w:rsidRDefault="00614D7C">
      <w:pPr>
        <w:spacing w:after="0"/>
        <w:ind w:left="120"/>
        <w:jc w:val="center"/>
      </w:pPr>
    </w:p>
    <w:p w:rsidR="00614D7C" w:rsidRDefault="00614D7C">
      <w:pPr>
        <w:spacing w:after="0"/>
        <w:ind w:left="120"/>
        <w:jc w:val="center"/>
      </w:pPr>
    </w:p>
    <w:p w:rsidR="00614D7C" w:rsidRDefault="00614D7C">
      <w:pPr>
        <w:spacing w:after="0"/>
        <w:ind w:left="120"/>
        <w:jc w:val="center"/>
      </w:pPr>
    </w:p>
    <w:p w:rsidR="00614D7C" w:rsidRDefault="00614D7C">
      <w:pPr>
        <w:spacing w:after="0"/>
        <w:ind w:left="120"/>
        <w:jc w:val="center"/>
      </w:pPr>
    </w:p>
    <w:p w:rsidR="00614D7C" w:rsidRDefault="00614D7C">
      <w:pPr>
        <w:spacing w:after="0"/>
        <w:ind w:left="120"/>
        <w:jc w:val="center"/>
      </w:pPr>
    </w:p>
    <w:p w:rsidR="00614D7C" w:rsidRDefault="00614D7C">
      <w:pPr>
        <w:spacing w:after="0"/>
        <w:ind w:left="120"/>
        <w:jc w:val="center"/>
      </w:pPr>
    </w:p>
    <w:p w:rsidR="00614D7C" w:rsidRDefault="00614D7C">
      <w:pPr>
        <w:spacing w:after="0"/>
        <w:ind w:left="120"/>
        <w:jc w:val="center"/>
      </w:pPr>
    </w:p>
    <w:p w:rsidR="00614D7C" w:rsidRDefault="00614D7C">
      <w:pPr>
        <w:spacing w:after="0"/>
        <w:ind w:left="120"/>
        <w:jc w:val="center"/>
      </w:pPr>
    </w:p>
    <w:p w:rsidR="00614D7C" w:rsidRDefault="00614D7C">
      <w:pPr>
        <w:spacing w:after="0"/>
        <w:ind w:left="120"/>
        <w:jc w:val="center"/>
      </w:pPr>
    </w:p>
    <w:p w:rsidR="00614D7C" w:rsidRDefault="00614D7C">
      <w:pPr>
        <w:spacing w:after="0"/>
        <w:ind w:left="120"/>
        <w:jc w:val="center"/>
      </w:pPr>
    </w:p>
    <w:p w:rsidR="00614D7C" w:rsidRDefault="00614D7C">
      <w:pPr>
        <w:spacing w:after="0"/>
        <w:ind w:left="120"/>
        <w:jc w:val="center"/>
      </w:pPr>
    </w:p>
    <w:p w:rsidR="00614D7C" w:rsidRDefault="00614D7C">
      <w:pPr>
        <w:spacing w:after="0"/>
        <w:ind w:left="120"/>
        <w:jc w:val="center"/>
      </w:pPr>
    </w:p>
    <w:p w:rsidR="00614D7C" w:rsidRDefault="00D75567">
      <w:pPr>
        <w:spacing w:after="0"/>
        <w:ind w:left="120"/>
        <w:jc w:val="center"/>
      </w:pPr>
      <w:bookmarkStart w:id="3" w:name="86e18b3c-35f3-4b4e-b4f2-8d25001e58d1"/>
      <w:r>
        <w:rPr>
          <w:rFonts w:ascii="Times New Roman" w:hAnsi="Times New Roman"/>
          <w:b/>
          <w:sz w:val="28"/>
        </w:rPr>
        <w:t xml:space="preserve">г. </w:t>
      </w:r>
      <w:proofErr w:type="spellStart"/>
      <w:r>
        <w:rPr>
          <w:rFonts w:ascii="Times New Roman" w:hAnsi="Times New Roman"/>
          <w:b/>
          <w:sz w:val="28"/>
        </w:rPr>
        <w:t>Няндома</w:t>
      </w:r>
      <w:bookmarkEnd w:id="3"/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4" w:name="c1839617-66db-4450-acc5-76a3deaf668e"/>
      <w:r>
        <w:rPr>
          <w:rFonts w:ascii="Times New Roman" w:hAnsi="Times New Roman"/>
          <w:b/>
          <w:sz w:val="28"/>
        </w:rPr>
        <w:t>2024 г.</w:t>
      </w:r>
      <w:bookmarkEnd w:id="4"/>
    </w:p>
    <w:p w:rsidR="00614D7C" w:rsidRDefault="00614D7C">
      <w:pPr>
        <w:spacing w:after="0"/>
        <w:ind w:left="120"/>
      </w:pPr>
    </w:p>
    <w:p w:rsidR="00614D7C" w:rsidRDefault="00614D7C">
      <w:pPr>
        <w:sectPr w:rsidR="00614D7C">
          <w:pgSz w:w="11906" w:h="16383"/>
          <w:pgMar w:top="1134" w:right="850" w:bottom="1134" w:left="1701" w:header="720" w:footer="720" w:gutter="0"/>
          <w:cols w:space="720"/>
        </w:sectPr>
      </w:pPr>
    </w:p>
    <w:p w:rsidR="00614D7C" w:rsidRDefault="00D75567">
      <w:pPr>
        <w:spacing w:after="0" w:line="264" w:lineRule="auto"/>
        <w:ind w:left="120"/>
        <w:jc w:val="both"/>
      </w:pPr>
      <w:bookmarkStart w:id="5" w:name="block-43962978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</w:t>
      </w:r>
      <w:r>
        <w:rPr>
          <w:rFonts w:ascii="Times New Roman" w:hAnsi="Times New Roman"/>
          <w:sz w:val="28"/>
        </w:rPr>
        <w:t>спитания и Концепции преподавания учебного предмета «Физика».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и организацию изучения физики на </w:t>
      </w:r>
      <w:proofErr w:type="spellStart"/>
      <w:r>
        <w:rPr>
          <w:rFonts w:ascii="Times New Roman" w:hAnsi="Times New Roman"/>
          <w:sz w:val="28"/>
        </w:rPr>
        <w:t>деятельностной</w:t>
      </w:r>
      <w:proofErr w:type="spellEnd"/>
      <w:r>
        <w:rPr>
          <w:rFonts w:ascii="Times New Roman" w:hAnsi="Times New Roman"/>
          <w:sz w:val="28"/>
        </w:rPr>
        <w:t xml:space="preserve"> основе. В программе по физике учитываются воз</w:t>
      </w:r>
      <w:r>
        <w:rPr>
          <w:rFonts w:ascii="Times New Roman" w:hAnsi="Times New Roman"/>
          <w:sz w:val="28"/>
        </w:rPr>
        <w:t xml:space="preserve">можности учебного предмета в реализации требований ФГОС ООО к планируемым личностным и </w:t>
      </w:r>
      <w:proofErr w:type="spellStart"/>
      <w:r>
        <w:rPr>
          <w:rFonts w:ascii="Times New Roman" w:hAnsi="Times New Roman"/>
          <w:sz w:val="28"/>
        </w:rPr>
        <w:t>метапредметным</w:t>
      </w:r>
      <w:proofErr w:type="spellEnd"/>
      <w:r>
        <w:rPr>
          <w:rFonts w:ascii="Times New Roman" w:hAnsi="Times New Roman"/>
          <w:sz w:val="28"/>
        </w:rPr>
        <w:t xml:space="preserve"> результатам обучения, а также </w:t>
      </w:r>
      <w:proofErr w:type="spellStart"/>
      <w:r>
        <w:rPr>
          <w:rFonts w:ascii="Times New Roman" w:hAnsi="Times New Roman"/>
          <w:sz w:val="28"/>
        </w:rPr>
        <w:t>межпредметные</w:t>
      </w:r>
      <w:proofErr w:type="spellEnd"/>
      <w:r>
        <w:rPr>
          <w:rFonts w:ascii="Times New Roman" w:hAnsi="Times New Roman"/>
          <w:sz w:val="28"/>
        </w:rPr>
        <w:t xml:space="preserve"> связи естественнонаучных учебных предметов на уровне основного общего образования.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физике устанав</w:t>
      </w:r>
      <w:r>
        <w:rPr>
          <w:rFonts w:ascii="Times New Roman" w:hAnsi="Times New Roman"/>
          <w:sz w:val="28"/>
        </w:rPr>
        <w:t xml:space="preserve">ливает распределение учебного материала по годам </w:t>
      </w:r>
      <w:proofErr w:type="gramStart"/>
      <w:r>
        <w:rPr>
          <w:rFonts w:ascii="Times New Roman" w:hAnsi="Times New Roman"/>
          <w:sz w:val="28"/>
        </w:rPr>
        <w:t>обучения (по классам</w:t>
      </w:r>
      <w:proofErr w:type="gramEnd"/>
      <w:r>
        <w:rPr>
          <w:rFonts w:ascii="Times New Roman" w:hAnsi="Times New Roman"/>
          <w:sz w:val="28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физике разработана</w:t>
      </w:r>
      <w:r>
        <w:rPr>
          <w:rFonts w:ascii="Times New Roman" w:hAnsi="Times New Roman"/>
          <w:sz w:val="28"/>
        </w:rPr>
        <w:t xml:space="preserve"> с целью оказания методической помощи учителю в создании рабочей программы по учебному предмету.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Физика является </w:t>
      </w:r>
      <w:proofErr w:type="spellStart"/>
      <w:r>
        <w:rPr>
          <w:rFonts w:ascii="Times New Roman" w:hAnsi="Times New Roman"/>
          <w:sz w:val="28"/>
        </w:rPr>
        <w:t>системообразующим</w:t>
      </w:r>
      <w:proofErr w:type="spellEnd"/>
      <w:r>
        <w:rPr>
          <w:rFonts w:ascii="Times New Roman" w:hAnsi="Times New Roman"/>
          <w:sz w:val="28"/>
        </w:rPr>
        <w:t xml:space="preserve">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</w:t>
      </w:r>
      <w:r>
        <w:rPr>
          <w:rFonts w:ascii="Times New Roman" w:hAnsi="Times New Roman"/>
          <w:sz w:val="28"/>
        </w:rPr>
        <w:t xml:space="preserve">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</w:t>
      </w:r>
      <w:r>
        <w:rPr>
          <w:rFonts w:ascii="Times New Roman" w:hAnsi="Times New Roman"/>
          <w:sz w:val="28"/>
        </w:rPr>
        <w:t xml:space="preserve"> и интереса к науке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обучающихся.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614D7C" w:rsidRDefault="00D755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научно объяснять явления;</w:t>
      </w:r>
    </w:p>
    <w:p w:rsidR="00614D7C" w:rsidRDefault="00D755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и понимать особенности научного исследования;</w:t>
      </w:r>
    </w:p>
    <w:p w:rsidR="00614D7C" w:rsidRDefault="00D755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инте</w:t>
      </w:r>
      <w:r>
        <w:rPr>
          <w:rFonts w:ascii="Times New Roman" w:hAnsi="Times New Roman"/>
          <w:sz w:val="28"/>
        </w:rPr>
        <w:t>рпретировать данные и использовать научные доказательства для получения выводов.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</w:t>
      </w:r>
      <w:r>
        <w:rPr>
          <w:rFonts w:ascii="Times New Roman" w:hAnsi="Times New Roman"/>
          <w:sz w:val="28"/>
        </w:rPr>
        <w:t xml:space="preserve"> реализующих основные общеобразовательные программы, утверждённой решением </w:t>
      </w:r>
      <w:r>
        <w:rPr>
          <w:rFonts w:ascii="Times New Roman" w:hAnsi="Times New Roman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Цели изучения физики:</w:t>
      </w:r>
    </w:p>
    <w:p w:rsidR="00614D7C" w:rsidRDefault="00D755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приобретение интереса и </w:t>
      </w:r>
      <w:proofErr w:type="gramStart"/>
      <w:r>
        <w:rPr>
          <w:rFonts w:ascii="Times New Roman" w:hAnsi="Times New Roman"/>
          <w:sz w:val="28"/>
        </w:rPr>
        <w:t>стремления</w:t>
      </w:r>
      <w:proofErr w:type="gramEnd"/>
      <w:r>
        <w:rPr>
          <w:rFonts w:ascii="Times New Roman" w:hAnsi="Times New Roman"/>
          <w:sz w:val="28"/>
        </w:rPr>
        <w:t xml:space="preserve"> обучающихся к научному изуч</w:t>
      </w:r>
      <w:r>
        <w:rPr>
          <w:rFonts w:ascii="Times New Roman" w:hAnsi="Times New Roman"/>
          <w:sz w:val="28"/>
        </w:rPr>
        <w:t>ению природы, развитие их интеллектуальных и творческих способностей;</w:t>
      </w:r>
    </w:p>
    <w:p w:rsidR="00614D7C" w:rsidRDefault="00D755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14D7C" w:rsidRDefault="00D755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научного мировоззрения как результата изучения основ стро</w:t>
      </w:r>
      <w:r>
        <w:rPr>
          <w:rFonts w:ascii="Times New Roman" w:hAnsi="Times New Roman"/>
          <w:sz w:val="28"/>
        </w:rPr>
        <w:t>ения материи и фундаментальных законов физики;</w:t>
      </w:r>
    </w:p>
    <w:p w:rsidR="00614D7C" w:rsidRDefault="00D755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614D7C" w:rsidRDefault="00D755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представлений о возможных сферах будущей профессиональной деятельности, связанной с физикой, подго</w:t>
      </w:r>
      <w:r>
        <w:rPr>
          <w:rFonts w:ascii="Times New Roman" w:hAnsi="Times New Roman"/>
          <w:sz w:val="28"/>
        </w:rPr>
        <w:t xml:space="preserve">товка к дальнейшему обучению в этом направлении.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sz w:val="28"/>
        </w:rPr>
        <w:t>задач</w:t>
      </w:r>
      <w:r>
        <w:rPr>
          <w:rFonts w:ascii="Times New Roman" w:hAnsi="Times New Roman"/>
          <w:sz w:val="28"/>
        </w:rPr>
        <w:t>:</w:t>
      </w:r>
    </w:p>
    <w:p w:rsidR="00614D7C" w:rsidRDefault="00D755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приобретение знаний о дискретном строении вещества, о механических, тепловых, </w:t>
      </w:r>
      <w:r>
        <w:rPr>
          <w:rFonts w:ascii="Times New Roman" w:hAnsi="Times New Roman"/>
          <w:sz w:val="28"/>
        </w:rPr>
        <w:t>электрических, магнитных и квантовых явлениях;</w:t>
      </w:r>
    </w:p>
    <w:p w:rsidR="00614D7C" w:rsidRDefault="00D755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614D7C" w:rsidRDefault="00D755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>
        <w:rPr>
          <w:rFonts w:ascii="Times New Roman" w:hAnsi="Times New Roman"/>
          <w:sz w:val="28"/>
        </w:rPr>
        <w:t>практикоор</w:t>
      </w:r>
      <w:r>
        <w:rPr>
          <w:rFonts w:ascii="Times New Roman" w:hAnsi="Times New Roman"/>
          <w:sz w:val="28"/>
        </w:rPr>
        <w:t>иентированных</w:t>
      </w:r>
      <w:proofErr w:type="spellEnd"/>
      <w:r>
        <w:rPr>
          <w:rFonts w:ascii="Times New Roman" w:hAnsi="Times New Roman"/>
          <w:sz w:val="28"/>
        </w:rPr>
        <w:t xml:space="preserve"> задач;</w:t>
      </w:r>
    </w:p>
    <w:p w:rsidR="00614D7C" w:rsidRDefault="00D755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614D7C" w:rsidRDefault="00D755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приёмов работы с информацией физического содержания, включая информац</w:t>
      </w:r>
      <w:r>
        <w:rPr>
          <w:rFonts w:ascii="Times New Roman" w:hAnsi="Times New Roman"/>
          <w:sz w:val="28"/>
        </w:rPr>
        <w:t>ию о современных достижениях физики, анализ и критическое оценивание информации;</w:t>
      </w:r>
    </w:p>
    <w:p w:rsidR="00614D7C" w:rsidRDefault="00D755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614D7C" w:rsidRDefault="00D75567">
      <w:pPr>
        <w:spacing w:after="0" w:line="264" w:lineRule="auto"/>
        <w:ind w:firstLine="600"/>
        <w:jc w:val="both"/>
      </w:pPr>
      <w:bookmarkStart w:id="6" w:name="8ddfe65f-f659-49ad-9159-952bb7a2712d"/>
      <w:r>
        <w:rPr>
          <w:rFonts w:ascii="Times New Roman" w:hAnsi="Times New Roman"/>
          <w:sz w:val="28"/>
        </w:rPr>
        <w:t xml:space="preserve"> На изучение физики (базо</w:t>
      </w:r>
      <w:r>
        <w:rPr>
          <w:rFonts w:ascii="Times New Roman" w:hAnsi="Times New Roman"/>
          <w:sz w:val="28"/>
        </w:rPr>
        <w:t>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bookmarkEnd w:id="6"/>
      <w:r>
        <w:rPr>
          <w:sz w:val="28"/>
        </w:rPr>
        <w:br/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Предлагаемый в программе по физике перечень лабораторных ра</w:t>
      </w:r>
      <w:r>
        <w:rPr>
          <w:rFonts w:ascii="Times New Roman" w:hAnsi="Times New Roman"/>
          <w:sz w:val="28"/>
        </w:rPr>
        <w:t xml:space="preserve">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</w:t>
      </w:r>
      <w:r>
        <w:rPr>
          <w:rFonts w:ascii="Times New Roman" w:hAnsi="Times New Roman"/>
          <w:sz w:val="28"/>
        </w:rPr>
        <w:t>е.</w:t>
      </w:r>
    </w:p>
    <w:p w:rsidR="00614D7C" w:rsidRDefault="00614D7C">
      <w:pPr>
        <w:sectPr w:rsidR="00614D7C">
          <w:pgSz w:w="11906" w:h="16383"/>
          <w:pgMar w:top="1134" w:right="850" w:bottom="1134" w:left="1701" w:header="720" w:footer="720" w:gutter="0"/>
          <w:cols w:space="720"/>
        </w:sectPr>
      </w:pPr>
    </w:p>
    <w:p w:rsidR="00614D7C" w:rsidRDefault="00D75567">
      <w:pPr>
        <w:spacing w:after="0" w:line="264" w:lineRule="auto"/>
        <w:ind w:left="120"/>
        <w:jc w:val="both"/>
      </w:pPr>
      <w:bookmarkStart w:id="7" w:name="block-43962979"/>
      <w:bookmarkEnd w:id="5"/>
      <w:r>
        <w:rPr>
          <w:rFonts w:ascii="Times New Roman" w:hAnsi="Times New Roman"/>
          <w:b/>
          <w:sz w:val="28"/>
        </w:rPr>
        <w:lastRenderedPageBreak/>
        <w:t xml:space="preserve">СОДЕРЖАНИЕ ОБУЧЕНИЯ 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1. Физика и её роль в познании окружающего мира.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Как физика и другие естественные науки изучают природу. Естественнонаучный метод познания: наблюдение, постановка научного вопроса,</w:t>
      </w:r>
      <w:r>
        <w:rPr>
          <w:rFonts w:ascii="Times New Roman" w:hAnsi="Times New Roman"/>
          <w:sz w:val="28"/>
        </w:rPr>
        <w:t xml:space="preserve">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:rsidR="00614D7C" w:rsidRDefault="00D755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Механические, тепловые, электрические, магнитные, световые явления. </w:t>
      </w:r>
    </w:p>
    <w:p w:rsidR="00614D7C" w:rsidRDefault="00D755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Физические приборы и процедура прямых </w:t>
      </w:r>
      <w:r>
        <w:rPr>
          <w:rFonts w:ascii="Times New Roman" w:hAnsi="Times New Roman"/>
          <w:sz w:val="28"/>
        </w:rPr>
        <w:t xml:space="preserve">измерений аналоговым и цифровым прибором.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:rsidR="00614D7C" w:rsidRDefault="00D755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цены деления шкалы измерительного прибора. </w:t>
      </w:r>
    </w:p>
    <w:p w:rsidR="00614D7C" w:rsidRDefault="00D755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расстояний. </w:t>
      </w:r>
    </w:p>
    <w:p w:rsidR="00614D7C" w:rsidRDefault="00D755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объёма жидкости и твёрдого тела. </w:t>
      </w:r>
    </w:p>
    <w:p w:rsidR="00614D7C" w:rsidRDefault="00D755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размеров малых тел. </w:t>
      </w:r>
    </w:p>
    <w:p w:rsidR="00614D7C" w:rsidRDefault="00D755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Измерение температуры при по</w:t>
      </w:r>
      <w:r>
        <w:rPr>
          <w:rFonts w:ascii="Times New Roman" w:hAnsi="Times New Roman"/>
          <w:sz w:val="28"/>
        </w:rPr>
        <w:t xml:space="preserve">мощи жидкостного термометра и датчика температуры. </w:t>
      </w:r>
    </w:p>
    <w:p w:rsidR="00614D7C" w:rsidRDefault="00D755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2. Первоначальные сведения о строении вещества.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Строение вещест</w:t>
      </w:r>
      <w:r>
        <w:rPr>
          <w:rFonts w:ascii="Times New Roman" w:hAnsi="Times New Roman"/>
          <w:sz w:val="28"/>
        </w:rPr>
        <w:t>ва: атомы и молекулы, их размеры. Опыты, доказывающие дискретное строение вещества.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Агрегат</w:t>
      </w:r>
      <w:r>
        <w:rPr>
          <w:rFonts w:ascii="Times New Roman" w:hAnsi="Times New Roman"/>
          <w:sz w:val="28"/>
        </w:rPr>
        <w:t xml:space="preserve">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>
        <w:rPr>
          <w:rFonts w:ascii="Times New Roman" w:hAnsi="Times New Roman"/>
          <w:sz w:val="28"/>
        </w:rPr>
        <w:t>атомномолекулярным</w:t>
      </w:r>
      <w:proofErr w:type="spellEnd"/>
      <w:r>
        <w:rPr>
          <w:rFonts w:ascii="Times New Roman" w:hAnsi="Times New Roman"/>
          <w:sz w:val="28"/>
        </w:rPr>
        <w:t xml:space="preserve"> строением. Особенности агрегатных состояний воды.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</w:t>
      </w:r>
      <w:r>
        <w:rPr>
          <w:rFonts w:ascii="Times New Roman" w:hAnsi="Times New Roman"/>
          <w:b/>
          <w:sz w:val="28"/>
        </w:rPr>
        <w:t>.</w:t>
      </w:r>
    </w:p>
    <w:p w:rsidR="00614D7C" w:rsidRDefault="00D7556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</w:t>
      </w:r>
      <w:r>
        <w:rPr>
          <w:rFonts w:ascii="Times New Roman" w:hAnsi="Times New Roman"/>
          <w:sz w:val="28"/>
        </w:rPr>
        <w:t>броуновского движения.</w:t>
      </w:r>
    </w:p>
    <w:p w:rsidR="00614D7C" w:rsidRDefault="00D7556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Наблюдение диффузии. </w:t>
      </w:r>
    </w:p>
    <w:p w:rsidR="00614D7C" w:rsidRDefault="00D7556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:rsidR="00614D7C" w:rsidRDefault="00D7556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Оценка диаметра атома методом рядов (с использованием фотографий). </w:t>
      </w:r>
    </w:p>
    <w:p w:rsidR="00614D7C" w:rsidRDefault="00D7556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 по наблюдению теплового ра</w:t>
      </w:r>
      <w:r>
        <w:rPr>
          <w:rFonts w:ascii="Times New Roman" w:hAnsi="Times New Roman"/>
          <w:sz w:val="28"/>
        </w:rPr>
        <w:t xml:space="preserve">сширения газов. </w:t>
      </w:r>
    </w:p>
    <w:p w:rsidR="00614D7C" w:rsidRDefault="00D7556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по обнаружению действия сил молекулярного притяжения.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3. Движение и взаимодействие тел.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Явление инерции. Закон инерции. Взаимодействие тел как причина изменения скорости движения тел. Масса как м</w:t>
      </w:r>
      <w:r>
        <w:rPr>
          <w:rFonts w:ascii="Times New Roman" w:hAnsi="Times New Roman"/>
          <w:sz w:val="28"/>
        </w:rPr>
        <w:t xml:space="preserve">ера инертности тела. Плотность вещества. Связь плотности с количеством молекул в единице объёма вещества.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</w:t>
      </w:r>
      <w:r>
        <w:rPr>
          <w:rFonts w:ascii="Times New Roman" w:hAnsi="Times New Roman"/>
          <w:sz w:val="28"/>
        </w:rPr>
        <w:t xml:space="preserve">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:rsidR="00614D7C" w:rsidRDefault="00D755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механического движения тела. </w:t>
      </w:r>
    </w:p>
    <w:p w:rsidR="00614D7C" w:rsidRDefault="00D755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Измерен</w:t>
      </w:r>
      <w:r>
        <w:rPr>
          <w:rFonts w:ascii="Times New Roman" w:hAnsi="Times New Roman"/>
          <w:sz w:val="28"/>
        </w:rPr>
        <w:t>ие скорости прямолинейного движения.</w:t>
      </w:r>
    </w:p>
    <w:p w:rsidR="00614D7C" w:rsidRDefault="00D755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явления инерции. </w:t>
      </w:r>
    </w:p>
    <w:p w:rsidR="00614D7C" w:rsidRDefault="00D755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изменения скорости при взаимодействии тел. </w:t>
      </w:r>
    </w:p>
    <w:p w:rsidR="00614D7C" w:rsidRDefault="00D755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Сравнение масс по взаимодействию тел. </w:t>
      </w:r>
    </w:p>
    <w:p w:rsidR="00614D7C" w:rsidRDefault="00D755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Сложение сил, направленных по одной прямой.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:rsidR="00614D7C" w:rsidRDefault="00D7556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скорости р</w:t>
      </w:r>
      <w:r>
        <w:rPr>
          <w:rFonts w:ascii="Times New Roman" w:hAnsi="Times New Roman"/>
          <w:sz w:val="28"/>
        </w:rPr>
        <w:t xml:space="preserve">авномерного движения (шарика в жидкости, модели электрического автомобиля и так далее). </w:t>
      </w:r>
    </w:p>
    <w:p w:rsidR="00614D7C" w:rsidRDefault="00D7556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614D7C" w:rsidRDefault="00D7556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плотности твёрдого тела. </w:t>
      </w:r>
    </w:p>
    <w:p w:rsidR="00614D7C" w:rsidRDefault="00D7556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614D7C" w:rsidRDefault="00D7556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4. Давление твёрдых тел, жидкостей и газов.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Дав</w:t>
      </w:r>
      <w:r>
        <w:rPr>
          <w:rFonts w:ascii="Times New Roman" w:hAnsi="Times New Roman"/>
          <w:sz w:val="28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>
        <w:rPr>
          <w:rFonts w:ascii="Times New Roman" w:hAnsi="Times New Roman"/>
          <w:sz w:val="28"/>
        </w:rPr>
        <w:t xml:space="preserve">татический парадокс. Сообщающиеся сосуды. Гидравлические механизмы.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>
        <w:rPr>
          <w:rFonts w:ascii="Times New Roman" w:hAnsi="Times New Roman"/>
          <w:sz w:val="28"/>
        </w:rPr>
        <w:t xml:space="preserve">ровнем моря. Приборы для измерения атмосферного давления.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:rsidR="00614D7C" w:rsidRDefault="00D7556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Зависимость давления газа от температуры.</w:t>
      </w:r>
    </w:p>
    <w:p w:rsidR="00614D7C" w:rsidRDefault="00D7556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Передача</w:t>
      </w:r>
      <w:r>
        <w:rPr>
          <w:rFonts w:ascii="Times New Roman" w:hAnsi="Times New Roman"/>
          <w:sz w:val="28"/>
        </w:rPr>
        <w:t xml:space="preserve"> давления жидкостью и газом. </w:t>
      </w:r>
    </w:p>
    <w:p w:rsidR="00614D7C" w:rsidRDefault="00D7556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Сообщающиеся сосуды. </w:t>
      </w:r>
    </w:p>
    <w:p w:rsidR="00614D7C" w:rsidRDefault="00D7556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Гидравлический пресс. </w:t>
      </w:r>
    </w:p>
    <w:p w:rsidR="00614D7C" w:rsidRDefault="00D7556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действия атмосферного давления. </w:t>
      </w:r>
    </w:p>
    <w:p w:rsidR="00614D7C" w:rsidRDefault="00D7556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614D7C" w:rsidRDefault="00D7556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Равенство выталкивающей силы весу вытесненной жидк</w:t>
      </w:r>
      <w:r>
        <w:rPr>
          <w:rFonts w:ascii="Times New Roman" w:hAnsi="Times New Roman"/>
          <w:sz w:val="28"/>
        </w:rPr>
        <w:t xml:space="preserve">ости. </w:t>
      </w:r>
    </w:p>
    <w:p w:rsidR="00614D7C" w:rsidRDefault="00D7556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:rsidR="00614D7C" w:rsidRDefault="00D7556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зависимости веса тела в </w:t>
      </w:r>
      <w:proofErr w:type="gramStart"/>
      <w:r>
        <w:rPr>
          <w:rFonts w:ascii="Times New Roman" w:hAnsi="Times New Roman"/>
          <w:sz w:val="28"/>
        </w:rPr>
        <w:t>воде</w:t>
      </w:r>
      <w:proofErr w:type="gramEnd"/>
      <w:r>
        <w:rPr>
          <w:rFonts w:ascii="Times New Roman" w:hAnsi="Times New Roman"/>
          <w:sz w:val="28"/>
        </w:rPr>
        <w:t xml:space="preserve"> от объёма погружённой в жидкость части тела.</w:t>
      </w:r>
    </w:p>
    <w:p w:rsidR="00614D7C" w:rsidRDefault="00D7556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выталкивающей</w:t>
      </w:r>
      <w:r>
        <w:rPr>
          <w:rFonts w:ascii="Times New Roman" w:hAnsi="Times New Roman"/>
          <w:sz w:val="28"/>
        </w:rPr>
        <w:t xml:space="preserve"> силы, действующей на тело, погружённое в жидкость. </w:t>
      </w:r>
    </w:p>
    <w:p w:rsidR="00614D7C" w:rsidRDefault="00D7556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Проверка независимости выталкивающей силы, действующей на тело в жидкости, от массы тела.</w:t>
      </w:r>
    </w:p>
    <w:p w:rsidR="00614D7C" w:rsidRDefault="00D7556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Опыты, демонстрирующие зависимость выталкивающей силы, действующей на тело в жидкости, от объёма погружённой в жи</w:t>
      </w:r>
      <w:r>
        <w:rPr>
          <w:rFonts w:ascii="Times New Roman" w:hAnsi="Times New Roman"/>
          <w:sz w:val="28"/>
        </w:rPr>
        <w:t xml:space="preserve">дкость части тела и от плотности жидкости. </w:t>
      </w:r>
    </w:p>
    <w:p w:rsidR="00614D7C" w:rsidRDefault="00D7556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5. Работа и мощность. Энергия.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Механическая работа. Мощность.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Механическая энергия. Кинетическая и поте</w:t>
      </w:r>
      <w:r>
        <w:rPr>
          <w:rFonts w:ascii="Times New Roman" w:hAnsi="Times New Roman"/>
          <w:sz w:val="28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:rsidR="00614D7C" w:rsidRDefault="00D7556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Примеры простых механизмов.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:rsidR="00614D7C" w:rsidRDefault="00D7556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614D7C" w:rsidRDefault="00D7556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условий равновесия рычага.</w:t>
      </w:r>
    </w:p>
    <w:p w:rsidR="00614D7C" w:rsidRDefault="00D7556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КПД наклонной плоскости. </w:t>
      </w:r>
    </w:p>
    <w:p w:rsidR="00614D7C" w:rsidRDefault="00D7556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Изучение закона сохранения механической энергии.</w:t>
      </w: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6. Тепловые явления</w:t>
      </w:r>
      <w:r>
        <w:rPr>
          <w:rFonts w:ascii="Times New Roman" w:hAnsi="Times New Roman"/>
          <w:sz w:val="28"/>
        </w:rPr>
        <w:t>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сновные положения молекулярно-кинетической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>
        <w:rPr>
          <w:rFonts w:ascii="Times New Roman" w:hAnsi="Times New Roman"/>
          <w:sz w:val="28"/>
        </w:rPr>
        <w:t>молекулярнокинетической</w:t>
      </w:r>
      <w:proofErr w:type="spellEnd"/>
      <w:r>
        <w:rPr>
          <w:rFonts w:ascii="Times New Roman" w:hAnsi="Times New Roman"/>
          <w:sz w:val="28"/>
        </w:rPr>
        <w:t xml:space="preserve"> теории.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Модели твёрдого, жидкого и газообразного состояний вещества. Кристаллические и </w:t>
      </w:r>
      <w:r>
        <w:rPr>
          <w:rFonts w:ascii="Times New Roman" w:hAnsi="Times New Roman"/>
          <w:sz w:val="28"/>
        </w:rPr>
        <w:t xml:space="preserve">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Температура. Связь температуры со скоростью теплового движения частиц. Вн</w:t>
      </w:r>
      <w:r>
        <w:rPr>
          <w:rFonts w:ascii="Times New Roman" w:hAnsi="Times New Roman"/>
          <w:sz w:val="28"/>
        </w:rPr>
        <w:t xml:space="preserve">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Количество теплоты. Удельная теплоёмкость вещества. Теплообмен и тепловое равновесие. Уравнение тепловог</w:t>
      </w:r>
      <w:r>
        <w:rPr>
          <w:rFonts w:ascii="Times New Roman" w:hAnsi="Times New Roman"/>
          <w:sz w:val="28"/>
        </w:rPr>
        <w:t xml:space="preserve">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Влажность воздуха.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</w:t>
      </w:r>
      <w:r>
        <w:rPr>
          <w:rFonts w:ascii="Times New Roman" w:hAnsi="Times New Roman"/>
          <w:sz w:val="28"/>
        </w:rPr>
        <w:t xml:space="preserve">ргия топлива. Удельная теплота сгорания.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Закон сохранения и превращения энергии в тепловых процессах.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</w:t>
      </w:r>
      <w:r>
        <w:rPr>
          <w:rFonts w:ascii="Times New Roman" w:hAnsi="Times New Roman"/>
          <w:b/>
          <w:sz w:val="28"/>
        </w:rPr>
        <w:t>.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броуновского движения. 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Наблюдение диффузии. 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явлений смачивания и капиллярных явлений. 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теплового расширения тел. 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Изменение давления газа при изменении объёма и нагревании или охлаждении. 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Правила измерения температуры. 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Виды теплопередачи. 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Охлаждение при совершении работы. 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Нагревание при совершении работы внешними силами. 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Сравнение теплоёмкостей различных веществ. 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кипения. 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постоянства температуры при плавлении.</w:t>
      </w:r>
    </w:p>
    <w:p w:rsidR="00614D7C" w:rsidRDefault="00D7556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Модели тепловых двигателей.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</w:t>
      </w:r>
      <w:r>
        <w:rPr>
          <w:rFonts w:ascii="Times New Roman" w:hAnsi="Times New Roman"/>
          <w:b/>
          <w:i/>
          <w:sz w:val="28"/>
        </w:rPr>
        <w:t>аторные работы и опыты.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по обнаружению действия сил молекулярного притяжения.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по выращиванию кристаллов поваренной соли или сахара.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по наблюдению теплового расширения газов, жидкостей и твёрдых тел.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давления воздуха в балло</w:t>
      </w:r>
      <w:r>
        <w:rPr>
          <w:rFonts w:ascii="Times New Roman" w:hAnsi="Times New Roman"/>
          <w:sz w:val="28"/>
        </w:rPr>
        <w:t xml:space="preserve">не шприца.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Проверка </w:t>
      </w:r>
      <w:proofErr w:type="gramStart"/>
      <w:r>
        <w:rPr>
          <w:rFonts w:ascii="Times New Roman" w:hAnsi="Times New Roman"/>
          <w:sz w:val="28"/>
        </w:rPr>
        <w:t>гипотезы линейной зависимости длины столбика жидкости</w:t>
      </w:r>
      <w:proofErr w:type="gramEnd"/>
      <w:r>
        <w:rPr>
          <w:rFonts w:ascii="Times New Roman" w:hAnsi="Times New Roman"/>
          <w:sz w:val="28"/>
        </w:rPr>
        <w:t xml:space="preserve"> в термометрической трубке от температуры.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изменения внутренней энергии те</w:t>
      </w:r>
      <w:r>
        <w:rPr>
          <w:rFonts w:ascii="Times New Roman" w:hAnsi="Times New Roman"/>
          <w:sz w:val="28"/>
        </w:rPr>
        <w:t xml:space="preserve">ла в результате теплопередачи и работы внешних сил.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явления теплообмена при смешивании холодной и горячей воды.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удельной тепло</w:t>
      </w:r>
      <w:r>
        <w:rPr>
          <w:rFonts w:ascii="Times New Roman" w:hAnsi="Times New Roman"/>
          <w:sz w:val="28"/>
        </w:rPr>
        <w:t xml:space="preserve">ёмкости вещества.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процесса испарения.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относительной влажности воздуха. </w:t>
      </w:r>
    </w:p>
    <w:p w:rsidR="00614D7C" w:rsidRDefault="00D75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удельной теплоты плавления льда.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7. Электрические и магнитные явления.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Электрическое поле. Напряжённость электрического поля. Принцип су</w:t>
      </w:r>
      <w:r>
        <w:rPr>
          <w:rFonts w:ascii="Times New Roman" w:hAnsi="Times New Roman"/>
          <w:sz w:val="28"/>
        </w:rPr>
        <w:t xml:space="preserve">перпозиции электрических полей (на качественном уровне).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Электрический ток. Условия существования электрич</w:t>
      </w:r>
      <w:r>
        <w:rPr>
          <w:rFonts w:ascii="Times New Roman" w:hAnsi="Times New Roman"/>
          <w:sz w:val="28"/>
        </w:rPr>
        <w:t xml:space="preserve">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Электрическая цепь. Сила тока. Электрическое напряжение. Сопротивление проводника. Удельное сопротивление вещес</w:t>
      </w:r>
      <w:r>
        <w:rPr>
          <w:rFonts w:ascii="Times New Roman" w:hAnsi="Times New Roman"/>
          <w:sz w:val="28"/>
        </w:rPr>
        <w:t xml:space="preserve">тва. Закон Ома для участка цепи. Последовательное и параллельное соединение проводников.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Работа и мощность электрического тока. Закон </w:t>
      </w:r>
      <w:proofErr w:type="gramStart"/>
      <w:r>
        <w:rPr>
          <w:rFonts w:ascii="Times New Roman" w:hAnsi="Times New Roman"/>
          <w:sz w:val="28"/>
        </w:rPr>
        <w:t>Джоуля–Ленца</w:t>
      </w:r>
      <w:proofErr w:type="gramEnd"/>
      <w:r>
        <w:rPr>
          <w:rFonts w:ascii="Times New Roman" w:hAnsi="Times New Roman"/>
          <w:sz w:val="28"/>
        </w:rPr>
        <w:t xml:space="preserve">. Электрические цепи и потребители электрической энергии в быту. Короткое замыкание.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Постоянные магниты. Вза</w:t>
      </w:r>
      <w:r>
        <w:rPr>
          <w:rFonts w:ascii="Times New Roman" w:hAnsi="Times New Roman"/>
          <w:sz w:val="28"/>
        </w:rPr>
        <w:t>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</w:t>
      </w:r>
      <w:r>
        <w:rPr>
          <w:rFonts w:ascii="Times New Roman" w:hAnsi="Times New Roman"/>
          <w:sz w:val="28"/>
        </w:rPr>
        <w:t xml:space="preserve"> постоянного тока. Использование электродвигателей в технических устройствах и на транспорте.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</w:t>
      </w:r>
      <w:r>
        <w:rPr>
          <w:rFonts w:ascii="Times New Roman" w:hAnsi="Times New Roman"/>
          <w:sz w:val="28"/>
        </w:rPr>
        <w:t xml:space="preserve">чниках энергии.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Электризация тел.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Два рода электрических зарядов и взаимодействие заряженных тел.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Устройство и действие электроскопа.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Электростатическая индукция.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Закон сохранения электрических зарядов.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Проводники и диэлектрики.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Моделир</w:t>
      </w:r>
      <w:r>
        <w:rPr>
          <w:rFonts w:ascii="Times New Roman" w:hAnsi="Times New Roman"/>
          <w:sz w:val="28"/>
        </w:rPr>
        <w:t xml:space="preserve">ование силовых линий электрического поля.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Источники постоянного тока.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Действия электрического тока.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Электрический ток в жидкости.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Газовый разряд.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силы тока амперметром.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электрического напряжения вольтметром.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Реостат и магазин сопротивлений.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Взаимодействие постоянных магнитов.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Моделирование невозможности разделения полюсов магнита.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Моделирование магнитных полей постоянных магнитов.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 Эрстеда.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Магнитное поле тока. Электромагнит.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Действие магнитного поля </w:t>
      </w:r>
      <w:r>
        <w:rPr>
          <w:rFonts w:ascii="Times New Roman" w:hAnsi="Times New Roman"/>
          <w:sz w:val="28"/>
        </w:rPr>
        <w:t xml:space="preserve">на проводник с током.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Электродвигатель постоянного тока.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явления электромагнитной индукции.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Фарадея.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Зависимость направления индукционного тока от условий его возникновения. </w:t>
      </w:r>
    </w:p>
    <w:p w:rsidR="00614D7C" w:rsidRDefault="00D75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Электрогенератор постоянного тока.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</w:t>
      </w:r>
      <w:r>
        <w:rPr>
          <w:rFonts w:ascii="Times New Roman" w:hAnsi="Times New Roman"/>
          <w:b/>
          <w:i/>
          <w:sz w:val="28"/>
        </w:rPr>
        <w:t>пыты.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по наблюдению электризации тел индукцией и при соприкосновении.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действия электрического поля на проводники и диэлектрики.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Сборка и проверка работы электрической цепи постоянного тока.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и регулирование силы тока.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и регулирование напряжения.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Опыты, демонстрирующие зависимость электрического сопротивления проводника от его длины, площади попер</w:t>
      </w:r>
      <w:r>
        <w:rPr>
          <w:rFonts w:ascii="Times New Roman" w:hAnsi="Times New Roman"/>
          <w:sz w:val="28"/>
        </w:rPr>
        <w:t xml:space="preserve">ечного сечения и материала.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Проверка правила для силы тока при параллельном соединении резисторов.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работы электрического тока, идущего через резистор.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</w:t>
      </w:r>
      <w:r>
        <w:rPr>
          <w:rFonts w:ascii="Times New Roman" w:hAnsi="Times New Roman"/>
          <w:sz w:val="28"/>
        </w:rPr>
        <w:t xml:space="preserve">еделение мощности электрического тока, выделяемой на резисторе.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КПД нагревателя.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магнитного взаимодействия постоянных магнитов.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действия электрического тока на магнитную стрелку.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Опыты, демонстрирующие зависимость силы взаимодействия катушки с током и магнита от силы тока и направления тока</w:t>
      </w:r>
      <w:r>
        <w:rPr>
          <w:rFonts w:ascii="Times New Roman" w:hAnsi="Times New Roman"/>
          <w:sz w:val="28"/>
        </w:rPr>
        <w:t xml:space="preserve"> в катушке.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Изучение действия магнитного поля на проводник с током.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Конструирование и изучение работы электродвигателя.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КПД электродвигательной установки. </w:t>
      </w:r>
    </w:p>
    <w:p w:rsidR="00614D7C" w:rsidRDefault="00D75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 по исследованию явления электромагнитной индукции: исследование изменений значени</w:t>
      </w:r>
      <w:r>
        <w:rPr>
          <w:rFonts w:ascii="Times New Roman" w:hAnsi="Times New Roman"/>
          <w:sz w:val="28"/>
        </w:rPr>
        <w:t>я и направления индукционного тока.</w:t>
      </w: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8. Механические явления.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</w:t>
      </w:r>
      <w:r>
        <w:rPr>
          <w:rFonts w:ascii="Times New Roman" w:hAnsi="Times New Roman"/>
          <w:sz w:val="28"/>
        </w:rPr>
        <w:t xml:space="preserve">яя и мгновенная скорость тела при неравномерном движении.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Равномерное движение по окружности. Период и частота обращения. Линейная и угловая скорости. Центростремительно</w:t>
      </w:r>
      <w:r>
        <w:rPr>
          <w:rFonts w:ascii="Times New Roman" w:hAnsi="Times New Roman"/>
          <w:sz w:val="28"/>
        </w:rPr>
        <w:t xml:space="preserve">е ускорение.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тяжести и закон всемирного тяготения. У</w:t>
      </w:r>
      <w:r>
        <w:rPr>
          <w:rFonts w:ascii="Times New Roman" w:hAnsi="Times New Roman"/>
          <w:sz w:val="28"/>
        </w:rPr>
        <w:t xml:space="preserve">скорение свободного падения. Движение планет вокруг Солнца. Первая космическая скорость. Невесомость и перегрузки.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мпульс тела. Изменение импульса. Импульс силы. Закон сохранения импульса. Реактивное движение.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</w:t>
      </w:r>
      <w:r>
        <w:rPr>
          <w:rFonts w:ascii="Times New Roman" w:hAnsi="Times New Roman"/>
          <w:sz w:val="28"/>
        </w:rPr>
        <w:t xml:space="preserve">енциальная энергия сжатой пружины. Кинетическая энергия. Теорема о кинетической энергии. Закон сохранения механической энергии.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механического движения тела относительно разных тел отсчёта.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Сравнение путей и траекторий движения </w:t>
      </w:r>
      <w:r>
        <w:rPr>
          <w:rFonts w:ascii="Times New Roman" w:hAnsi="Times New Roman"/>
          <w:sz w:val="28"/>
        </w:rPr>
        <w:t>одного и того же тела относительно разных тел отсчёта.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скорости и ускорения прямолинейного движения. 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признаков равноускоренного движения.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движения тела по окружности. 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механических явлений, происходящих в систе</w:t>
      </w:r>
      <w:r>
        <w:rPr>
          <w:rFonts w:ascii="Times New Roman" w:hAnsi="Times New Roman"/>
          <w:sz w:val="28"/>
        </w:rPr>
        <w:t xml:space="preserve">ме отсчёта «Тележка» при её равномерном и ускоренном движении относительно кабинета физики. 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Зависимость ускорения тела от массы тела и действующей на него силы. 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равенства сил при взаимодействии тел.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Изменение веса тела при ускоренном движении.</w:t>
      </w:r>
      <w:r>
        <w:rPr>
          <w:rFonts w:ascii="Times New Roman" w:hAnsi="Times New Roman"/>
          <w:sz w:val="28"/>
        </w:rPr>
        <w:t xml:space="preserve"> 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Передача импульса при взаимодействии тел. 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Преобразования энергии при взаимодействии тел. 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Сохранение импульса при неупругом взаимодействии. 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Сохранение импульса при </w:t>
      </w:r>
      <w:proofErr w:type="gramStart"/>
      <w:r>
        <w:rPr>
          <w:rFonts w:ascii="Times New Roman" w:hAnsi="Times New Roman"/>
          <w:sz w:val="28"/>
        </w:rPr>
        <w:t>абсолютно упругом</w:t>
      </w:r>
      <w:proofErr w:type="gramEnd"/>
      <w:r>
        <w:rPr>
          <w:rFonts w:ascii="Times New Roman" w:hAnsi="Times New Roman"/>
          <w:sz w:val="28"/>
        </w:rPr>
        <w:t xml:space="preserve"> взаимодействии. 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реактивного движения. 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Сохранение механической энергии при свободном падении. </w:t>
      </w:r>
    </w:p>
    <w:p w:rsidR="00614D7C" w:rsidRDefault="00D7556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Сохранение механической энергии при движении тела под действием пружины.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:rsidR="00614D7C" w:rsidRDefault="00D755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614D7C" w:rsidRDefault="00D755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</w:t>
      </w:r>
      <w:r>
        <w:rPr>
          <w:rFonts w:ascii="Times New Roman" w:hAnsi="Times New Roman"/>
          <w:sz w:val="28"/>
        </w:rPr>
        <w:t xml:space="preserve">еление средней скорости скольжения бруска или движения шарика по наклонной плоскости. </w:t>
      </w:r>
    </w:p>
    <w:p w:rsidR="00614D7C" w:rsidRDefault="00D755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614D7C" w:rsidRDefault="00D755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зависимости пути от времени при равноускоренном движении без начальной скор</w:t>
      </w:r>
      <w:r>
        <w:rPr>
          <w:rFonts w:ascii="Times New Roman" w:hAnsi="Times New Roman"/>
          <w:sz w:val="28"/>
        </w:rPr>
        <w:t xml:space="preserve">ости. </w:t>
      </w:r>
    </w:p>
    <w:p w:rsidR="00614D7C" w:rsidRDefault="00D755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14D7C" w:rsidRDefault="00D755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614D7C" w:rsidRDefault="00D755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</w:t>
      </w:r>
      <w:r>
        <w:rPr>
          <w:rFonts w:ascii="Times New Roman" w:hAnsi="Times New Roman"/>
          <w:sz w:val="28"/>
        </w:rPr>
        <w:t xml:space="preserve">еление коэффициента трения скольжения. </w:t>
      </w:r>
    </w:p>
    <w:p w:rsidR="00614D7C" w:rsidRDefault="00D755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жёсткости пружины. </w:t>
      </w:r>
    </w:p>
    <w:p w:rsidR="00614D7C" w:rsidRDefault="00D755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614D7C" w:rsidRDefault="00D755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614D7C" w:rsidRDefault="00D7556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Изучение закона сохранения энергии.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9. Механические колебания и волны.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Колебательное движение. Основные характеристики колебаний: период, частота</w:t>
      </w:r>
      <w:r>
        <w:rPr>
          <w:rFonts w:ascii="Times New Roman" w:hAnsi="Times New Roman"/>
          <w:sz w:val="28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>
        <w:rPr>
          <w:rFonts w:ascii="Times New Roman" w:hAnsi="Times New Roman"/>
          <w:sz w:val="28"/>
        </w:rPr>
        <w:t xml:space="preserve">её распространения. Механические волны в твёрдом теле, сейсмические волны.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Звук. Громкость звука и высота тона. Отражение звука. Инфразвук и ультразвук.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:rsidR="00614D7C" w:rsidRDefault="00D7556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колебаний тел под действием силы тяжести и силы упругости. </w:t>
      </w:r>
    </w:p>
    <w:p w:rsidR="00614D7C" w:rsidRDefault="00D7556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колеб</w:t>
      </w:r>
      <w:r>
        <w:rPr>
          <w:rFonts w:ascii="Times New Roman" w:hAnsi="Times New Roman"/>
          <w:sz w:val="28"/>
        </w:rPr>
        <w:t>аний груза на нити и на пружине.</w:t>
      </w:r>
    </w:p>
    <w:p w:rsidR="00614D7C" w:rsidRDefault="00D7556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вынужденных колебаний и резонанса. </w:t>
      </w:r>
    </w:p>
    <w:p w:rsidR="00614D7C" w:rsidRDefault="00D7556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Распространение продольных и поперечных волн (на модели). </w:t>
      </w:r>
    </w:p>
    <w:p w:rsidR="00614D7C" w:rsidRDefault="00D7556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зависимости высоты звука от частоты. </w:t>
      </w:r>
    </w:p>
    <w:p w:rsidR="00614D7C" w:rsidRDefault="00D7556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Акустический резонанс.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:rsidR="00614D7C" w:rsidRDefault="00D7556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час</w:t>
      </w:r>
      <w:r>
        <w:rPr>
          <w:rFonts w:ascii="Times New Roman" w:hAnsi="Times New Roman"/>
          <w:sz w:val="28"/>
        </w:rPr>
        <w:t xml:space="preserve">тоты и периода колебаний математического маятника. </w:t>
      </w:r>
    </w:p>
    <w:p w:rsidR="00614D7C" w:rsidRDefault="00D7556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614D7C" w:rsidRDefault="00D7556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614D7C" w:rsidRDefault="00D7556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зависимости периода колебаний пружинного мая</w:t>
      </w:r>
      <w:r>
        <w:rPr>
          <w:rFonts w:ascii="Times New Roman" w:hAnsi="Times New Roman"/>
          <w:sz w:val="28"/>
        </w:rPr>
        <w:t xml:space="preserve">тника от массы груза. </w:t>
      </w:r>
    </w:p>
    <w:p w:rsidR="00614D7C" w:rsidRDefault="00D7556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614D7C" w:rsidRDefault="00D7556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614D7C" w:rsidRDefault="00D7556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Измерение ускорения свободного падени</w:t>
      </w:r>
      <w:r>
        <w:rPr>
          <w:rFonts w:ascii="Times New Roman" w:hAnsi="Times New Roman"/>
          <w:sz w:val="28"/>
        </w:rPr>
        <w:t xml:space="preserve">я.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10. Электромагнитное поле и электромагнитные волны.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:rsidR="00614D7C" w:rsidRDefault="00D7556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Свойства электромагнитных волн. </w:t>
      </w:r>
    </w:p>
    <w:p w:rsidR="00614D7C" w:rsidRDefault="00D7556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Волновые свойства света.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:rsidR="00614D7C" w:rsidRDefault="00D7556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Изучение свойств электромагнитных волн с помощью мобильного телефона.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11</w:t>
      </w:r>
      <w:r>
        <w:rPr>
          <w:rFonts w:ascii="Times New Roman" w:hAnsi="Times New Roman"/>
          <w:b/>
          <w:sz w:val="28"/>
        </w:rPr>
        <w:t>. Световые явления.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Преломление света. Закон преломления света. Полное внутреннее отражение света.</w:t>
      </w:r>
      <w:r>
        <w:rPr>
          <w:rFonts w:ascii="Times New Roman" w:hAnsi="Times New Roman"/>
          <w:sz w:val="28"/>
        </w:rPr>
        <w:t xml:space="preserve"> Использование полного внутреннего отражения в </w:t>
      </w:r>
      <w:proofErr w:type="gramStart"/>
      <w:r>
        <w:rPr>
          <w:rFonts w:ascii="Times New Roman" w:hAnsi="Times New Roman"/>
          <w:sz w:val="28"/>
        </w:rPr>
        <w:t>оптических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световодах</w:t>
      </w:r>
      <w:proofErr w:type="spellEnd"/>
      <w:r>
        <w:rPr>
          <w:rFonts w:ascii="Times New Roman" w:hAnsi="Times New Roman"/>
          <w:sz w:val="28"/>
        </w:rPr>
        <w:t>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Разложение белого света в спектр. Опыты Нью</w:t>
      </w:r>
      <w:r>
        <w:rPr>
          <w:rFonts w:ascii="Times New Roman" w:hAnsi="Times New Roman"/>
          <w:sz w:val="28"/>
        </w:rPr>
        <w:t>тона. Сложение спектральных цветов. Дисперсия света.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Прямолинейное распространение света.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Отражение света.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Получение изображений в плоском, вогнутом и выпуклом зеркалах.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Преломление света.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Оптический </w:t>
      </w:r>
      <w:proofErr w:type="spellStart"/>
      <w:r>
        <w:rPr>
          <w:rFonts w:ascii="Times New Roman" w:hAnsi="Times New Roman"/>
          <w:sz w:val="28"/>
        </w:rPr>
        <w:t>световод</w:t>
      </w:r>
      <w:proofErr w:type="spellEnd"/>
      <w:r>
        <w:rPr>
          <w:rFonts w:ascii="Times New Roman" w:hAnsi="Times New Roman"/>
          <w:sz w:val="28"/>
        </w:rPr>
        <w:t>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Ход лучей в собирающей линзе.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Хо</w:t>
      </w:r>
      <w:r>
        <w:rPr>
          <w:rFonts w:ascii="Times New Roman" w:hAnsi="Times New Roman"/>
          <w:sz w:val="28"/>
        </w:rPr>
        <w:t>д лучей в рассеивающей линзе.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Получение изображений с помощью линз.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Принцип действия фотоаппарата, микроскопа и телескопа.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Модель глаза.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Разложение белого света в спектр.</w:t>
      </w:r>
    </w:p>
    <w:p w:rsidR="00614D7C" w:rsidRDefault="00D7556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Получение белого света при сложении света разных цветов.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:rsidR="00614D7C" w:rsidRDefault="00D7556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зависимости угла отражения светового луча от угла падения.</w:t>
      </w:r>
    </w:p>
    <w:p w:rsidR="00614D7C" w:rsidRDefault="00D7556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Изучение характеристик изображения предмета в плоском зеркале.</w:t>
      </w:r>
    </w:p>
    <w:p w:rsidR="00614D7C" w:rsidRDefault="00D7556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614D7C" w:rsidRDefault="00D7556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Получение изображен</w:t>
      </w:r>
      <w:r>
        <w:rPr>
          <w:rFonts w:ascii="Times New Roman" w:hAnsi="Times New Roman"/>
          <w:sz w:val="28"/>
        </w:rPr>
        <w:t>ий с помощью собирающей линзы.</w:t>
      </w:r>
    </w:p>
    <w:p w:rsidR="00614D7C" w:rsidRDefault="00D7556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фокусного расстояния и оптической силы собирающей линзы.</w:t>
      </w:r>
    </w:p>
    <w:p w:rsidR="00614D7C" w:rsidRDefault="00D7556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 по разложению белого света в спектр.</w:t>
      </w:r>
    </w:p>
    <w:p w:rsidR="00614D7C" w:rsidRDefault="00D7556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 по восприятию цвета предметов при их наблюдении через цветовые фильтры.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12. Квантовые явления.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Опыты</w:t>
      </w:r>
      <w:r>
        <w:rPr>
          <w:rFonts w:ascii="Times New Roman" w:hAnsi="Times New Roman"/>
          <w:sz w:val="28"/>
        </w:rPr>
        <w:t xml:space="preserve"> Резерфорда и планетарная модель атома. Модель атома Бора. Испускание и поглощение света атомом. Кванты. Линейчатые спектры.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Радиоактивность. Альфа, бет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и гамма-излучения. Строение атомного ядра. Нуклонная модель атомного ядра. Изотопы. Радиоактивные пре</w:t>
      </w:r>
      <w:r>
        <w:rPr>
          <w:rFonts w:ascii="Times New Roman" w:hAnsi="Times New Roman"/>
          <w:sz w:val="28"/>
        </w:rPr>
        <w:t>вращения. Период полураспада атомных ядер.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Ядерная энергетика. Действия ра</w:t>
      </w:r>
      <w:r>
        <w:rPr>
          <w:rFonts w:ascii="Times New Roman" w:hAnsi="Times New Roman"/>
          <w:sz w:val="28"/>
        </w:rPr>
        <w:t>диоактивных излучений на живые организмы.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:rsidR="00614D7C" w:rsidRDefault="00D7556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Спектры излучения и поглощения.</w:t>
      </w:r>
    </w:p>
    <w:p w:rsidR="00614D7C" w:rsidRDefault="00D7556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Спектры различных газов.</w:t>
      </w:r>
    </w:p>
    <w:p w:rsidR="00614D7C" w:rsidRDefault="00D7556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Спектр водорода.</w:t>
      </w:r>
    </w:p>
    <w:p w:rsidR="00614D7C" w:rsidRDefault="00D7556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треков в камере Вильсона.</w:t>
      </w:r>
    </w:p>
    <w:p w:rsidR="00614D7C" w:rsidRDefault="00D7556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Работа счётчика ионизирующих излучений.</w:t>
      </w:r>
    </w:p>
    <w:p w:rsidR="00614D7C" w:rsidRDefault="00D7556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Регистрация излучения природных минералов и </w:t>
      </w:r>
      <w:r>
        <w:rPr>
          <w:rFonts w:ascii="Times New Roman" w:hAnsi="Times New Roman"/>
          <w:sz w:val="28"/>
        </w:rPr>
        <w:t>продуктов.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:rsidR="00614D7C" w:rsidRDefault="00D7556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сплошных и линейчатых спектров излучения.</w:t>
      </w:r>
    </w:p>
    <w:p w:rsidR="00614D7C" w:rsidRDefault="00D7556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треков: измерение энергии частицы по тормозному пути (по фотографиям).</w:t>
      </w:r>
    </w:p>
    <w:p w:rsidR="00614D7C" w:rsidRDefault="00D7556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Измерение радиоактивного фона.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Повторительно-обобщающий модуль.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Повторительно-обобщающий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выбравших этот учебный предмет.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 изучении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грамотн</w:t>
      </w:r>
      <w:r>
        <w:rPr>
          <w:rFonts w:ascii="Times New Roman" w:hAnsi="Times New Roman"/>
          <w:sz w:val="28"/>
        </w:rPr>
        <w:t xml:space="preserve">ость: освоение научных методов исследования </w:t>
      </w:r>
      <w:r>
        <w:rPr>
          <w:rFonts w:ascii="Times New Roman" w:hAnsi="Times New Roman"/>
          <w:sz w:val="28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Принципиально </w:t>
      </w:r>
      <w:proofErr w:type="spellStart"/>
      <w:r>
        <w:rPr>
          <w:rFonts w:ascii="Times New Roman" w:hAnsi="Times New Roman"/>
          <w:sz w:val="28"/>
        </w:rPr>
        <w:t>деятельностный</w:t>
      </w:r>
      <w:proofErr w:type="spellEnd"/>
      <w:r>
        <w:rPr>
          <w:rFonts w:ascii="Times New Roman" w:hAnsi="Times New Roman"/>
          <w:sz w:val="28"/>
        </w:rPr>
        <w:t xml:space="preserve"> характер данного р</w:t>
      </w:r>
      <w:r>
        <w:rPr>
          <w:rFonts w:ascii="Times New Roman" w:hAnsi="Times New Roman"/>
          <w:sz w:val="28"/>
        </w:rPr>
        <w:t>аздела реализуется за счёт того, что обучающиеся выполняют задания, в которых им предлагается: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научные методы исследовани</w:t>
      </w:r>
      <w:r>
        <w:rPr>
          <w:rFonts w:ascii="Times New Roman" w:hAnsi="Times New Roman"/>
          <w:sz w:val="28"/>
        </w:rPr>
        <w:t>я физических явлений, в том числе для проверки гипотез и получения теоретических выводов;</w:t>
      </w: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</w:t>
      </w:r>
      <w:r>
        <w:rPr>
          <w:rFonts w:ascii="Times New Roman" w:hAnsi="Times New Roman"/>
          <w:sz w:val="28"/>
        </w:rPr>
        <w:t>щения и сохранения всех известных видов энергии.</w:t>
      </w:r>
    </w:p>
    <w:p w:rsidR="00614D7C" w:rsidRDefault="00614D7C">
      <w:pPr>
        <w:sectPr w:rsidR="00614D7C">
          <w:pgSz w:w="11906" w:h="16383"/>
          <w:pgMar w:top="1134" w:right="850" w:bottom="1134" w:left="1701" w:header="720" w:footer="720" w:gutter="0"/>
          <w:cols w:space="720"/>
        </w:sectPr>
      </w:pPr>
    </w:p>
    <w:p w:rsidR="00614D7C" w:rsidRDefault="00D75567">
      <w:pPr>
        <w:spacing w:after="0" w:line="264" w:lineRule="auto"/>
        <w:ind w:left="120"/>
        <w:jc w:val="both"/>
      </w:pPr>
      <w:bookmarkStart w:id="8" w:name="block-43962976"/>
      <w:bookmarkEnd w:id="7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предметных образовательных результатов.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физики на уровне основного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 в части: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воспитания: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проявление интереса к истории и современ</w:t>
      </w:r>
      <w:r>
        <w:rPr>
          <w:rFonts w:ascii="Times New Roman" w:hAnsi="Times New Roman"/>
          <w:sz w:val="28"/>
        </w:rPr>
        <w:t>ному состоянию российской физической науки;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ценностное отношение к достижениям российских учёных-физиков;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2) гражданского и духовно-нравственного воспитания: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 этических проблем, связанны</w:t>
      </w:r>
      <w:r>
        <w:rPr>
          <w:rFonts w:ascii="Times New Roman" w:hAnsi="Times New Roman"/>
          <w:sz w:val="28"/>
        </w:rPr>
        <w:t>х с практическим применением достижений физики;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осознание важности морально-этических принципов в деятельности учёного;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3) эстетического воспитания: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- восприятие эстетических качеств физической науки: её </w:t>
      </w:r>
      <w:proofErr w:type="gramStart"/>
      <w:r>
        <w:rPr>
          <w:rFonts w:ascii="Times New Roman" w:hAnsi="Times New Roman"/>
          <w:sz w:val="28"/>
        </w:rPr>
        <w:t>гармоничного построения</w:t>
      </w:r>
      <w:proofErr w:type="gramEnd"/>
      <w:r>
        <w:rPr>
          <w:rFonts w:ascii="Times New Roman" w:hAnsi="Times New Roman"/>
          <w:sz w:val="28"/>
        </w:rPr>
        <w:t>, строгости, точности, лако</w:t>
      </w:r>
      <w:r>
        <w:rPr>
          <w:rFonts w:ascii="Times New Roman" w:hAnsi="Times New Roman"/>
          <w:sz w:val="28"/>
        </w:rPr>
        <w:t>ничности;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4) ценности научного познания: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- развитие научной любознательности, интереса к исследовательской </w:t>
      </w:r>
      <w:r>
        <w:rPr>
          <w:rFonts w:ascii="Times New Roman" w:hAnsi="Times New Roman"/>
          <w:sz w:val="28"/>
        </w:rPr>
        <w:t>деятельности;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5) формирования культуры здоровья и эмоционального благополучия: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</w:t>
      </w:r>
      <w:r>
        <w:rPr>
          <w:rFonts w:ascii="Times New Roman" w:hAnsi="Times New Roman"/>
          <w:sz w:val="28"/>
        </w:rPr>
        <w:t>рудованием в домашних условиях;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 своего права на ошибку и такого же права у другого человека;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6) трудового воспитания: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активное участие в решении практических задач (в рамках семьи, образовательной организаци</w:t>
      </w:r>
      <w:r>
        <w:rPr>
          <w:rFonts w:ascii="Times New Roman" w:hAnsi="Times New Roman"/>
          <w:sz w:val="28"/>
        </w:rPr>
        <w:t xml:space="preserve">и, города, края) технологической и </w:t>
      </w:r>
      <w:r>
        <w:rPr>
          <w:rFonts w:ascii="Times New Roman" w:hAnsi="Times New Roman"/>
          <w:sz w:val="28"/>
        </w:rPr>
        <w:lastRenderedPageBreak/>
        <w:t xml:space="preserve">социальной направленности, </w:t>
      </w:r>
      <w:proofErr w:type="gramStart"/>
      <w:r>
        <w:rPr>
          <w:rFonts w:ascii="Times New Roman" w:hAnsi="Times New Roman"/>
          <w:sz w:val="28"/>
        </w:rPr>
        <w:t>требующих</w:t>
      </w:r>
      <w:proofErr w:type="gramEnd"/>
      <w:r>
        <w:rPr>
          <w:rFonts w:ascii="Times New Roman" w:hAnsi="Times New Roman"/>
          <w:sz w:val="28"/>
        </w:rPr>
        <w:t xml:space="preserve"> в том числе и физических знаний;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интерес к практическому изучению профессий, связанных с физикой;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7) экологического воспитания: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- ориентация на применение физических знаний для </w:t>
      </w:r>
      <w:r>
        <w:rPr>
          <w:rFonts w:ascii="Times New Roman" w:hAnsi="Times New Roman"/>
          <w:sz w:val="28"/>
        </w:rPr>
        <w:t>решения задач в области окружающей среды, планирования поступков и оценки их возможных последствий для окружающей среды;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осознание глобального характера экологических проблем и путей их решения;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8) адаптации к изменяющимся условиям социальной и природной</w:t>
      </w:r>
      <w:r>
        <w:rPr>
          <w:rFonts w:ascii="Times New Roman" w:hAnsi="Times New Roman"/>
          <w:b/>
          <w:sz w:val="28"/>
        </w:rPr>
        <w:t xml:space="preserve"> среды: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повышение уровня своей компетентности через практическую деятельность;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потребность в формировании новых знаний,</w:t>
      </w:r>
      <w:r>
        <w:rPr>
          <w:rFonts w:ascii="Times New Roman" w:hAnsi="Times New Roman"/>
          <w:sz w:val="28"/>
        </w:rPr>
        <w:t xml:space="preserve"> в том числе формулировать идеи, понятия, гипотезы о физических объектах и явлениях;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осознание дефицитов собственных знаний и компетентностей в области физики;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планирование своего развития в приобретении новых физических знаний;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стремление анализиров</w:t>
      </w:r>
      <w:r>
        <w:rPr>
          <w:rFonts w:ascii="Times New Roman" w:hAnsi="Times New Roman"/>
          <w:sz w:val="28"/>
        </w:rPr>
        <w:t>ать и выявлять взаимосвязи природы, общества и экономики, в том числе с использованием физических знаний;</w:t>
      </w:r>
    </w:p>
    <w:p w:rsidR="00614D7C" w:rsidRDefault="00D7556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оценка своих действий с учётом влияния на окружающую среду, возможных глобальных последствий.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освоения прог</w:t>
      </w:r>
      <w:r>
        <w:rPr>
          <w:rFonts w:ascii="Times New Roman" w:hAnsi="Times New Roman"/>
          <w:sz w:val="28"/>
        </w:rPr>
        <w:t xml:space="preserve">раммы по физике на уровне основного общего образования у обучающегося будут сформированы </w:t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</w:t>
      </w:r>
      <w:r>
        <w:rPr>
          <w:rFonts w:ascii="Times New Roman" w:hAnsi="Times New Roman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</w:t>
      </w:r>
      <w:r>
        <w:rPr>
          <w:rFonts w:ascii="Times New Roman" w:hAnsi="Times New Roman"/>
          <w:sz w:val="28"/>
        </w:rPr>
        <w:t xml:space="preserve"> действия.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614D7C" w:rsidRDefault="00D7556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объектов (явлений);</w:t>
      </w:r>
    </w:p>
    <w:p w:rsidR="00614D7C" w:rsidRDefault="00D7556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614D7C" w:rsidRDefault="00D7556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</w:t>
      </w:r>
      <w:r>
        <w:rPr>
          <w:rFonts w:ascii="Times New Roman" w:hAnsi="Times New Roman"/>
          <w:sz w:val="28"/>
        </w:rPr>
        <w:t>закономерности и противоречия в рассматриваемых фактах, данных и наблюдениях, относящихся к физическим явлениям;</w:t>
      </w:r>
    </w:p>
    <w:p w:rsidR="00614D7C" w:rsidRDefault="00D7556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</w:t>
      </w:r>
      <w:r>
        <w:rPr>
          <w:rFonts w:ascii="Times New Roman" w:hAnsi="Times New Roman"/>
          <w:sz w:val="28"/>
        </w:rPr>
        <w:t>аключений, выдвигать гипотезы о взаимосвязях физических величин;</w:t>
      </w:r>
    </w:p>
    <w:p w:rsidR="00614D7C" w:rsidRDefault="00D7556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</w:t>
      </w:r>
      <w:r>
        <w:rPr>
          <w:rFonts w:ascii="Times New Roman" w:hAnsi="Times New Roman"/>
          <w:b/>
          <w:sz w:val="28"/>
        </w:rPr>
        <w:t>ледовательские действия</w:t>
      </w:r>
      <w:r>
        <w:rPr>
          <w:rFonts w:ascii="Times New Roman" w:hAnsi="Times New Roman"/>
          <w:sz w:val="28"/>
        </w:rPr>
        <w:t>:</w:t>
      </w:r>
    </w:p>
    <w:p w:rsidR="00614D7C" w:rsidRDefault="00D7556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614D7C" w:rsidRDefault="00D7556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614D7C" w:rsidRDefault="00D7556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 применимость и достове</w:t>
      </w:r>
      <w:r>
        <w:rPr>
          <w:rFonts w:ascii="Times New Roman" w:hAnsi="Times New Roman"/>
          <w:sz w:val="28"/>
        </w:rPr>
        <w:t>рность информацию, полученную в ходе исследования или эксперимента;</w:t>
      </w:r>
    </w:p>
    <w:p w:rsidR="00614D7C" w:rsidRDefault="00D7556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14D7C" w:rsidRDefault="00D7556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физических процессов, а также выдв</w:t>
      </w:r>
      <w:r>
        <w:rPr>
          <w:rFonts w:ascii="Times New Roman" w:hAnsi="Times New Roman"/>
          <w:sz w:val="28"/>
        </w:rPr>
        <w:t>игать предположения об их развитии в новых условиях и контекстах.</w:t>
      </w: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614D7C" w:rsidRDefault="00D7556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614D7C" w:rsidRDefault="00D7556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анализировать, систематизир</w:t>
      </w:r>
      <w:r>
        <w:rPr>
          <w:rFonts w:ascii="Times New Roman" w:hAnsi="Times New Roman"/>
          <w:sz w:val="28"/>
        </w:rPr>
        <w:t>овать и интерпретировать информацию различных видов и форм представления;</w:t>
      </w:r>
    </w:p>
    <w:p w:rsidR="00614D7C" w:rsidRDefault="00D7556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Коммуникативные </w:t>
      </w:r>
      <w:r>
        <w:rPr>
          <w:rFonts w:ascii="Times New Roman" w:hAnsi="Times New Roman"/>
          <w:b/>
          <w:sz w:val="28"/>
        </w:rPr>
        <w:t>универсальные учебные действия:</w:t>
      </w:r>
    </w:p>
    <w:p w:rsidR="00614D7C" w:rsidRDefault="00D7556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14D7C" w:rsidRDefault="00D7556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</w:t>
      </w:r>
      <w:r>
        <w:rPr>
          <w:rFonts w:ascii="Times New Roman" w:hAnsi="Times New Roman"/>
          <w:sz w:val="28"/>
        </w:rPr>
        <w:t>влять свои суждения с суждениями других участников диалога, обнаруживать различие и сходство позиций;</w:t>
      </w:r>
    </w:p>
    <w:p w:rsidR="00614D7C" w:rsidRDefault="00D7556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выражать свою точку зрения в устных и письменных текстах;</w:t>
      </w:r>
    </w:p>
    <w:p w:rsidR="00614D7C" w:rsidRDefault="00D7556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публично представлять результаты выполненного физического опыта (эксперимента, исследования, </w:t>
      </w:r>
      <w:r>
        <w:rPr>
          <w:rFonts w:ascii="Times New Roman" w:hAnsi="Times New Roman"/>
          <w:sz w:val="28"/>
        </w:rPr>
        <w:t>проекта);</w:t>
      </w:r>
    </w:p>
    <w:p w:rsidR="00614D7C" w:rsidRDefault="00D7556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614D7C" w:rsidRDefault="00D7556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</w:t>
      </w:r>
      <w:r>
        <w:rPr>
          <w:rFonts w:ascii="Times New Roman" w:hAnsi="Times New Roman"/>
          <w:sz w:val="28"/>
        </w:rPr>
        <w:t>ы совместной работы, обобщать мнения нескольких людей;</w:t>
      </w:r>
    </w:p>
    <w:p w:rsidR="00614D7C" w:rsidRDefault="00D7556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614D7C" w:rsidRDefault="00D7556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</w:t>
      </w:r>
      <w:r>
        <w:rPr>
          <w:rFonts w:ascii="Times New Roman" w:hAnsi="Times New Roman"/>
          <w:sz w:val="28"/>
        </w:rPr>
        <w:t>, самостоятельно сформулированным участниками взаимодействия.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614D7C" w:rsidRDefault="00D7556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614D7C" w:rsidRDefault="00D7556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пр</w:t>
      </w:r>
      <w:r>
        <w:rPr>
          <w:rFonts w:ascii="Times New Roman" w:hAnsi="Times New Roman"/>
          <w:sz w:val="28"/>
        </w:rPr>
        <w:t>инятия решений (индивидуальное, принятие решения в группе, принятие решений группой);</w:t>
      </w:r>
    </w:p>
    <w:p w:rsidR="00614D7C" w:rsidRDefault="00D7556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</w:t>
      </w:r>
      <w:r>
        <w:rPr>
          <w:rFonts w:ascii="Times New Roman" w:hAnsi="Times New Roman"/>
          <w:sz w:val="28"/>
        </w:rPr>
        <w:t>арианты решений;</w:t>
      </w:r>
    </w:p>
    <w:p w:rsidR="00614D7C" w:rsidRDefault="00D7556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614D7C" w:rsidRDefault="00D7556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давать адекватную оценку ситуации и предлагать план её изменения;</w:t>
      </w:r>
    </w:p>
    <w:p w:rsidR="00614D7C" w:rsidRDefault="00D7556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) результатов деятельности, давать оценку </w:t>
      </w:r>
      <w:r>
        <w:rPr>
          <w:rFonts w:ascii="Times New Roman" w:hAnsi="Times New Roman"/>
          <w:sz w:val="28"/>
        </w:rPr>
        <w:t>приобретённому опыту;</w:t>
      </w:r>
    </w:p>
    <w:p w:rsidR="00614D7C" w:rsidRDefault="00D7556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614D7C" w:rsidRDefault="00D7556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соответствие результата </w:t>
      </w:r>
      <w:r>
        <w:rPr>
          <w:rFonts w:ascii="Times New Roman" w:hAnsi="Times New Roman"/>
          <w:sz w:val="28"/>
        </w:rPr>
        <w:t>цели и условиям;</w:t>
      </w:r>
    </w:p>
    <w:p w:rsidR="00614D7C" w:rsidRDefault="00D7556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614D7C" w:rsidRDefault="00D7556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своё право на ошибку при решении физических задач или в утверждениях на научные темы и такое же прав</w:t>
      </w:r>
      <w:r>
        <w:rPr>
          <w:rFonts w:ascii="Times New Roman" w:hAnsi="Times New Roman"/>
          <w:sz w:val="28"/>
        </w:rPr>
        <w:t xml:space="preserve">о </w:t>
      </w:r>
      <w:proofErr w:type="gramStart"/>
      <w:r>
        <w:rPr>
          <w:rFonts w:ascii="Times New Roman" w:hAnsi="Times New Roman"/>
          <w:sz w:val="28"/>
        </w:rPr>
        <w:t>другого</w:t>
      </w:r>
      <w:proofErr w:type="gramEnd"/>
      <w:r>
        <w:rPr>
          <w:rFonts w:ascii="Times New Roman" w:hAnsi="Times New Roman"/>
          <w:sz w:val="28"/>
        </w:rPr>
        <w:t>.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614D7C" w:rsidRDefault="00614D7C">
      <w:pPr>
        <w:spacing w:after="0" w:line="264" w:lineRule="auto"/>
        <w:ind w:left="120"/>
        <w:jc w:val="both"/>
      </w:pP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умений: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использовать понятия: физические и химические явления, наблюдение, эксперимент, модель, гипотеза,</w:t>
      </w:r>
      <w:r>
        <w:rPr>
          <w:rFonts w:ascii="Times New Roman" w:hAnsi="Times New Roman"/>
          <w:sz w:val="28"/>
        </w:rPr>
        <w:t xml:space="preserve">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</w:t>
      </w:r>
      <w:r>
        <w:rPr>
          <w:rFonts w:ascii="Times New Roman" w:hAnsi="Times New Roman"/>
          <w:sz w:val="28"/>
        </w:rPr>
        <w:t>ь, сообщающиеся сосуды;</w:t>
      </w:r>
      <w:proofErr w:type="gramEnd"/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</w:t>
      </w:r>
      <w:r>
        <w:rPr>
          <w:rFonts w:ascii="Times New Roman" w:hAnsi="Times New Roman"/>
          <w:sz w:val="28"/>
        </w:rPr>
        <w:t>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 xml:space="preserve">распознавать проявление изученных физических явлений в окружающем мире, </w:t>
      </w:r>
      <w:r>
        <w:rPr>
          <w:rFonts w:ascii="Times New Roman" w:hAnsi="Times New Roman"/>
          <w:sz w:val="28"/>
        </w:rPr>
        <w:t>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</w:t>
      </w:r>
      <w:r>
        <w:rPr>
          <w:rFonts w:ascii="Times New Roman" w:hAnsi="Times New Roman"/>
          <w:sz w:val="28"/>
        </w:rPr>
        <w:t>ть практическую задачу в учебную, выделять существенные свойства (признаки) физических явлений;</w:t>
      </w:r>
      <w:proofErr w:type="gramEnd"/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</w:t>
      </w:r>
      <w:r>
        <w:rPr>
          <w:rFonts w:ascii="Times New Roman" w:hAnsi="Times New Roman"/>
          <w:sz w:val="28"/>
        </w:rPr>
        <w:t xml:space="preserve">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</w:t>
      </w:r>
      <w:r>
        <w:rPr>
          <w:rFonts w:ascii="Times New Roman" w:hAnsi="Times New Roman"/>
          <w:sz w:val="28"/>
        </w:rPr>
        <w:t>и описании правильно трактовать физический смысл используемых величин, их обозначения и</w:t>
      </w:r>
      <w:proofErr w:type="gramEnd"/>
      <w:r>
        <w:rPr>
          <w:rFonts w:ascii="Times New Roman" w:hAnsi="Times New Roman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</w:t>
      </w:r>
      <w:r>
        <w:rPr>
          <w:rFonts w:ascii="Times New Roman" w:hAnsi="Times New Roman"/>
          <w:sz w:val="28"/>
        </w:rPr>
        <w:t xml:space="preserve">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</w:t>
      </w:r>
      <w:r>
        <w:rPr>
          <w:rFonts w:ascii="Times New Roman" w:hAnsi="Times New Roman"/>
          <w:sz w:val="28"/>
        </w:rPr>
        <w:lastRenderedPageBreak/>
        <w:t>«золотое правило» механики, закон сохранения механической энергии,</w:t>
      </w:r>
      <w:r>
        <w:rPr>
          <w:rFonts w:ascii="Times New Roman" w:hAnsi="Times New Roman"/>
          <w:sz w:val="28"/>
        </w:rPr>
        <w:t xml:space="preserve"> при этом давать словесную формулировку закона и записывать его математическое выражение;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>
        <w:rPr>
          <w:rFonts w:ascii="Times New Roman" w:hAnsi="Times New Roman"/>
          <w:sz w:val="28"/>
        </w:rPr>
        <w:t>практикоориентированного</w:t>
      </w:r>
      <w:proofErr w:type="spellEnd"/>
      <w:r>
        <w:rPr>
          <w:rFonts w:ascii="Times New Roman" w:hAnsi="Times New Roman"/>
          <w:sz w:val="28"/>
        </w:rPr>
        <w:t xml:space="preserve"> характера: выявлять причинно-следственные связи, ст</w:t>
      </w:r>
      <w:r>
        <w:rPr>
          <w:rFonts w:ascii="Times New Roman" w:hAnsi="Times New Roman"/>
          <w:sz w:val="28"/>
        </w:rPr>
        <w:t>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решать расчётные задачи в 1–2 действия, используя законы и формулы, связывающие физические величины: на основе анализа усл</w:t>
      </w:r>
      <w:r>
        <w:rPr>
          <w:rFonts w:ascii="Times New Roman" w:hAnsi="Times New Roman"/>
          <w:sz w:val="28"/>
        </w:rPr>
        <w:t>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распознавать проблемы, которые можно </w:t>
      </w:r>
      <w:r>
        <w:rPr>
          <w:rFonts w:ascii="Times New Roman" w:hAnsi="Times New Roman"/>
          <w:sz w:val="28"/>
        </w:rPr>
        <w:t>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опыты по наблюдению фи</w:t>
      </w:r>
      <w:r>
        <w:rPr>
          <w:rFonts w:ascii="Times New Roman" w:hAnsi="Times New Roman"/>
          <w:sz w:val="28"/>
        </w:rPr>
        <w:t>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прямые измерения расстояния, времени, массы тела, объёма, силы и </w:t>
      </w:r>
      <w:r>
        <w:rPr>
          <w:rFonts w:ascii="Times New Roman" w:hAnsi="Times New Roman"/>
          <w:sz w:val="28"/>
        </w:rPr>
        <w:t>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проводить исследование зависимости одной физической величины от другой с использованием прямых измерений (зависим</w:t>
      </w:r>
      <w:r>
        <w:rPr>
          <w:rFonts w:ascii="Times New Roman" w:hAnsi="Times New Roman"/>
          <w:sz w:val="28"/>
        </w:rPr>
        <w:t xml:space="preserve">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</w:t>
      </w:r>
      <w:r>
        <w:rPr>
          <w:rFonts w:ascii="Times New Roman" w:hAnsi="Times New Roman"/>
          <w:sz w:val="28"/>
        </w:rPr>
        <w:t>объёма погружённой части тела и от плотности жидкости, её независимости от плотности тела</w:t>
      </w:r>
      <w:proofErr w:type="gramEnd"/>
      <w:r>
        <w:rPr>
          <w:rFonts w:ascii="Times New Roman" w:hAnsi="Times New Roman"/>
          <w:sz w:val="28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</w:t>
      </w:r>
      <w:r>
        <w:rPr>
          <w:rFonts w:ascii="Times New Roman" w:hAnsi="Times New Roman"/>
          <w:sz w:val="28"/>
        </w:rPr>
        <w:t xml:space="preserve">у и выполнять измерения, следуя предложенному плану, фиксировать результаты полученной зависимости физических величин в виде </w:t>
      </w:r>
      <w:r>
        <w:rPr>
          <w:rFonts w:ascii="Times New Roman" w:hAnsi="Times New Roman"/>
          <w:sz w:val="28"/>
        </w:rPr>
        <w:lastRenderedPageBreak/>
        <w:t>предложенных таблиц и графиков, делать выводы по результатам исследования;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косвенные измерения физических величин (плотно</w:t>
      </w:r>
      <w:r>
        <w:rPr>
          <w:rFonts w:ascii="Times New Roman" w:hAnsi="Times New Roman"/>
          <w:sz w:val="28"/>
        </w:rPr>
        <w:t>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</w:t>
      </w:r>
      <w:r>
        <w:rPr>
          <w:rFonts w:ascii="Times New Roman" w:hAnsi="Times New Roman"/>
          <w:sz w:val="28"/>
        </w:rPr>
        <w:t>бирать экспериментальную установку и вычислять значение искомой величины;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техники безопасности при работе с лабораторным оборудованием;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указывать принципы действия приборов и технических устройств: весы, термометр, динамометр, сообщающиес</w:t>
      </w:r>
      <w:r>
        <w:rPr>
          <w:rFonts w:ascii="Times New Roman" w:hAnsi="Times New Roman"/>
          <w:sz w:val="28"/>
        </w:rPr>
        <w:t>я сосуды, барометр, рычаг, подвижный и неподвижный блок, наклонная плоскость;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</w:t>
      </w:r>
      <w:r>
        <w:rPr>
          <w:rFonts w:ascii="Times New Roman" w:hAnsi="Times New Roman"/>
          <w:sz w:val="28"/>
        </w:rPr>
        <w:t>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(находить информацию о примерах) практического использования физических знаний в повседневной жи</w:t>
      </w:r>
      <w:r>
        <w:rPr>
          <w:rFonts w:ascii="Times New Roman" w:hAnsi="Times New Roman"/>
          <w:sz w:val="28"/>
        </w:rPr>
        <w:t>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отбор источников информации в Интернете в соответствии с заданным поиско</w:t>
      </w:r>
      <w:r>
        <w:rPr>
          <w:rFonts w:ascii="Times New Roman" w:hAnsi="Times New Roman"/>
          <w:sz w:val="28"/>
        </w:rPr>
        <w:t>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при выполнении учебных заданий научно-популярную литературу физического содержан</w:t>
      </w:r>
      <w:r>
        <w:rPr>
          <w:rFonts w:ascii="Times New Roman" w:hAnsi="Times New Roman"/>
          <w:sz w:val="28"/>
        </w:rPr>
        <w:t>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собственные краткие письменные и устные сообщения на основе 2–3 источников информации физичес</w:t>
      </w:r>
      <w:r>
        <w:rPr>
          <w:rFonts w:ascii="Times New Roman" w:hAnsi="Times New Roman"/>
          <w:sz w:val="28"/>
        </w:rPr>
        <w:t xml:space="preserve">кого содержания, в том числе публично делать краткие сообщения о результатах проектов или учебных исследований, при этом грамотно использовать </w:t>
      </w:r>
      <w:r>
        <w:rPr>
          <w:rFonts w:ascii="Times New Roman" w:hAnsi="Times New Roman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614D7C" w:rsidRDefault="00D7556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 выполнении учебных проектов</w:t>
      </w:r>
      <w:r>
        <w:rPr>
          <w:rFonts w:ascii="Times New Roman" w:hAnsi="Times New Roman"/>
          <w:sz w:val="28"/>
        </w:rPr>
        <w:t xml:space="preserve">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</w:t>
      </w:r>
      <w:r>
        <w:rPr>
          <w:rFonts w:ascii="Times New Roman" w:hAnsi="Times New Roman"/>
          <w:sz w:val="28"/>
        </w:rPr>
        <w:t>ающих.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умений: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</w:t>
      </w:r>
      <w:r>
        <w:rPr>
          <w:rFonts w:ascii="Times New Roman" w:hAnsi="Times New Roman"/>
          <w:sz w:val="28"/>
        </w:rPr>
        <w:t xml:space="preserve">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</w:t>
      </w:r>
      <w:r>
        <w:rPr>
          <w:rFonts w:ascii="Times New Roman" w:hAnsi="Times New Roman"/>
          <w:sz w:val="28"/>
        </w:rPr>
        <w:t>поле;</w:t>
      </w:r>
      <w:proofErr w:type="gramEnd"/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</w:t>
      </w:r>
      <w:r>
        <w:rPr>
          <w:rFonts w:ascii="Times New Roman" w:hAnsi="Times New Roman"/>
          <w:sz w:val="28"/>
        </w:rPr>
        <w:t>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</w:t>
      </w:r>
      <w:r>
        <w:rPr>
          <w:rFonts w:ascii="Times New Roman" w:hAnsi="Times New Roman"/>
          <w:sz w:val="28"/>
        </w:rPr>
        <w:t>ющих данное физическое явление;</w:t>
      </w:r>
      <w:proofErr w:type="gramEnd"/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</w:t>
      </w:r>
      <w:r>
        <w:rPr>
          <w:rFonts w:ascii="Times New Roman" w:hAnsi="Times New Roman"/>
          <w:sz w:val="28"/>
        </w:rPr>
        <w:t>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практическую </w:t>
      </w:r>
      <w:r>
        <w:rPr>
          <w:rFonts w:ascii="Times New Roman" w:hAnsi="Times New Roman"/>
          <w:sz w:val="28"/>
        </w:rPr>
        <w:t>задачу в учебную, выделять существенные свойства (признаки) физических явлений;</w:t>
      </w:r>
      <w:proofErr w:type="gramEnd"/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</w:t>
      </w:r>
      <w:r>
        <w:rPr>
          <w:rFonts w:ascii="Times New Roman" w:hAnsi="Times New Roman"/>
          <w:sz w:val="28"/>
        </w:rPr>
        <w:t xml:space="preserve">ная теплота плавления, удельная теплота парообразования, удельная теплота сгорания топлива, коэффициент полезного действия тепловой </w:t>
      </w:r>
      <w:r>
        <w:rPr>
          <w:rFonts w:ascii="Times New Roman" w:hAnsi="Times New Roman"/>
          <w:sz w:val="28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</w:t>
      </w:r>
      <w:r>
        <w:rPr>
          <w:rFonts w:ascii="Times New Roman" w:hAnsi="Times New Roman"/>
          <w:sz w:val="28"/>
        </w:rPr>
        <w:t xml:space="preserve">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>
        <w:rPr>
          <w:rFonts w:ascii="Times New Roman" w:hAnsi="Times New Roman"/>
          <w:sz w:val="28"/>
        </w:rPr>
        <w:t xml:space="preserve">, обозначения и единицы физических величин, находить формулы, связывающие данную физическую величину с другими </w:t>
      </w:r>
      <w:r>
        <w:rPr>
          <w:rFonts w:ascii="Times New Roman" w:hAnsi="Times New Roman"/>
          <w:sz w:val="28"/>
        </w:rPr>
        <w:t>величинами, строить графики изученных зависимостей физических величин;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</w:t>
      </w:r>
      <w:r>
        <w:rPr>
          <w:rFonts w:ascii="Times New Roman" w:hAnsi="Times New Roman"/>
          <w:sz w:val="28"/>
        </w:rPr>
        <w:t xml:space="preserve">уровне), закон сохранения заряда, закон Ома для участка цепи, закон </w:t>
      </w:r>
      <w:proofErr w:type="gramStart"/>
      <w:r>
        <w:rPr>
          <w:rFonts w:ascii="Times New Roman" w:hAnsi="Times New Roman"/>
          <w:sz w:val="28"/>
        </w:rPr>
        <w:t>Джоуля–Ленца</w:t>
      </w:r>
      <w:proofErr w:type="gramEnd"/>
      <w:r>
        <w:rPr>
          <w:rFonts w:ascii="Times New Roman" w:hAnsi="Times New Roman"/>
          <w:sz w:val="28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физические процессы и свойства тел, в том числе и</w:t>
      </w:r>
      <w:r>
        <w:rPr>
          <w:rFonts w:ascii="Times New Roman" w:hAnsi="Times New Roman"/>
          <w:sz w:val="28"/>
        </w:rPr>
        <w:t xml:space="preserve"> в контексте ситуаций </w:t>
      </w:r>
      <w:proofErr w:type="spellStart"/>
      <w:r>
        <w:rPr>
          <w:rFonts w:ascii="Times New Roman" w:hAnsi="Times New Roman"/>
          <w:sz w:val="28"/>
        </w:rPr>
        <w:t>практикоориентированного</w:t>
      </w:r>
      <w:proofErr w:type="spellEnd"/>
      <w:r>
        <w:rPr>
          <w:rFonts w:ascii="Times New Roman" w:hAnsi="Times New Roman"/>
          <w:sz w:val="28"/>
        </w:rPr>
        <w:t xml:space="preserve"> характера: выявлять </w:t>
      </w:r>
      <w:proofErr w:type="spellStart"/>
      <w:r>
        <w:rPr>
          <w:rFonts w:ascii="Times New Roman" w:hAnsi="Times New Roman"/>
          <w:sz w:val="28"/>
        </w:rPr>
        <w:t>причинноследственные</w:t>
      </w:r>
      <w:proofErr w:type="spellEnd"/>
      <w:r>
        <w:rPr>
          <w:rFonts w:ascii="Times New Roman" w:hAnsi="Times New Roman"/>
          <w:sz w:val="28"/>
        </w:rPr>
        <w:t xml:space="preserve">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решать расчётные задачи</w:t>
      </w:r>
      <w:r>
        <w:rPr>
          <w:rFonts w:ascii="Times New Roman" w:hAnsi="Times New Roman"/>
          <w:sz w:val="28"/>
        </w:rPr>
        <w:t xml:space="preserve">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</w:t>
      </w:r>
      <w:r>
        <w:rPr>
          <w:rFonts w:ascii="Times New Roman" w:hAnsi="Times New Roman"/>
          <w:sz w:val="28"/>
        </w:rPr>
        <w:t>ты и сравнивать полученное значение физической величины с известными данными;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</w:t>
      </w:r>
      <w:r>
        <w:rPr>
          <w:rFonts w:ascii="Times New Roman" w:hAnsi="Times New Roman"/>
          <w:sz w:val="28"/>
        </w:rPr>
        <w:t>ведения исследования, делать выводы;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 xml:space="preserve"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</w:t>
      </w:r>
      <w:r>
        <w:rPr>
          <w:rFonts w:ascii="Times New Roman" w:hAnsi="Times New Roman"/>
          <w:sz w:val="28"/>
        </w:rPr>
        <w:t>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</w:t>
      </w:r>
      <w:r>
        <w:rPr>
          <w:rFonts w:ascii="Times New Roman" w:hAnsi="Times New Roman"/>
          <w:sz w:val="28"/>
        </w:rPr>
        <w:t>ействия магнитного поля на проводник</w:t>
      </w:r>
      <w:proofErr w:type="gramEnd"/>
      <w:r>
        <w:rPr>
          <w:rFonts w:ascii="Times New Roman" w:hAnsi="Times New Roman"/>
          <w:sz w:val="28"/>
        </w:rPr>
        <w:t xml:space="preserve"> с током, свойства электромагнита, </w:t>
      </w:r>
      <w:r>
        <w:rPr>
          <w:rFonts w:ascii="Times New Roman" w:hAnsi="Times New Roman"/>
          <w:sz w:val="28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</w:t>
      </w:r>
      <w:r>
        <w:rPr>
          <w:rFonts w:ascii="Times New Roman" w:hAnsi="Times New Roman"/>
          <w:sz w:val="28"/>
        </w:rPr>
        <w:t>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проводить исследование з</w:t>
      </w:r>
      <w:r>
        <w:rPr>
          <w:rFonts w:ascii="Times New Roman" w:hAnsi="Times New Roman"/>
          <w:sz w:val="28"/>
        </w:rPr>
        <w:t>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</w:t>
      </w:r>
      <w:r>
        <w:rPr>
          <w:rFonts w:ascii="Times New Roman" w:hAnsi="Times New Roman"/>
          <w:sz w:val="28"/>
        </w:rPr>
        <w:t>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делать выводы по результатам исследования;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</w:t>
      </w:r>
      <w:r>
        <w:rPr>
          <w:rFonts w:ascii="Times New Roman" w:hAnsi="Times New Roman"/>
          <w:sz w:val="28"/>
        </w:rPr>
        <w:t>следуя предложенной инструкции, и вычислять значение величины;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техники безопасности при работе с лабораторным оборудованием;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принципы действия изученных приборов и технических устройств с опорой на их описания (в том числе</w:t>
      </w:r>
      <w:r>
        <w:rPr>
          <w:rFonts w:ascii="Times New Roman" w:hAnsi="Times New Roman"/>
          <w:sz w:val="28"/>
        </w:rPr>
        <w:t>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</w:t>
      </w:r>
      <w:r>
        <w:rPr>
          <w:rFonts w:ascii="Times New Roman" w:hAnsi="Times New Roman"/>
          <w:sz w:val="28"/>
        </w:rPr>
        <w:t>а), используя знания о свойствах физических явлений и необходимые физические закономерности;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</w:t>
      </w:r>
      <w:r>
        <w:rPr>
          <w:rFonts w:ascii="Times New Roman" w:hAnsi="Times New Roman"/>
          <w:sz w:val="28"/>
        </w:rPr>
        <w:t>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приводить примеры (находить информацию о примерах) пра</w:t>
      </w:r>
      <w:r>
        <w:rPr>
          <w:rFonts w:ascii="Times New Roman" w:hAnsi="Times New Roman"/>
          <w:sz w:val="28"/>
        </w:rPr>
        <w:t>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поиск информ</w:t>
      </w:r>
      <w:r>
        <w:rPr>
          <w:rFonts w:ascii="Times New Roman" w:hAnsi="Times New Roman"/>
          <w:sz w:val="28"/>
        </w:rPr>
        <w:t>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при выполнении учебных заданий научно-популярную</w:t>
      </w:r>
      <w:r>
        <w:rPr>
          <w:rFonts w:ascii="Times New Roman" w:hAnsi="Times New Roman"/>
          <w:sz w:val="28"/>
        </w:rPr>
        <w:t xml:space="preserve">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собственные письменные и краткие устные сообщения, обобщая ин</w:t>
      </w:r>
      <w:r>
        <w:rPr>
          <w:rFonts w:ascii="Times New Roman" w:hAnsi="Times New Roman"/>
          <w:sz w:val="28"/>
        </w:rPr>
        <w:t>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</w:t>
      </w:r>
      <w:r>
        <w:rPr>
          <w:rFonts w:ascii="Times New Roman" w:hAnsi="Times New Roman"/>
          <w:sz w:val="28"/>
        </w:rPr>
        <w:t>цией;</w:t>
      </w:r>
    </w:p>
    <w:p w:rsidR="00614D7C" w:rsidRDefault="00D7556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</w:t>
      </w:r>
      <w:r>
        <w:rPr>
          <w:rFonts w:ascii="Times New Roman" w:hAnsi="Times New Roman"/>
          <w:sz w:val="28"/>
        </w:rPr>
        <w:t>ность группы, выстраивать коммуникативное взаимодействие, проявляя готовность разрешать конфликты.</w:t>
      </w:r>
    </w:p>
    <w:p w:rsidR="00614D7C" w:rsidRDefault="00D755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умений: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понятия: система отсч</w:t>
      </w:r>
      <w:r>
        <w:rPr>
          <w:rFonts w:ascii="Times New Roman" w:hAnsi="Times New Roman"/>
          <w:sz w:val="28"/>
        </w:rPr>
        <w:t>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</w:t>
      </w:r>
      <w:r>
        <w:rPr>
          <w:rFonts w:ascii="Times New Roman" w:hAnsi="Times New Roman"/>
          <w:sz w:val="28"/>
        </w:rPr>
        <w:t>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и гамма-излучения, изотопы, ядерная энергетика;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различат</w:t>
      </w:r>
      <w:r>
        <w:rPr>
          <w:rFonts w:ascii="Times New Roman" w:hAnsi="Times New Roman"/>
          <w:sz w:val="28"/>
        </w:rPr>
        <w:t xml:space="preserve">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>
        <w:rPr>
          <w:rFonts w:ascii="Times New Roman" w:hAnsi="Times New Roman"/>
          <w:sz w:val="28"/>
        </w:rPr>
        <w:lastRenderedPageBreak/>
        <w:t>тел, реактивное движение, колебательное движение (затухающие и вынужденные коле</w:t>
      </w:r>
      <w:r>
        <w:rPr>
          <w:rFonts w:ascii="Times New Roman" w:hAnsi="Times New Roman"/>
          <w:sz w:val="28"/>
        </w:rPr>
        <w:t>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</w:t>
      </w:r>
      <w:r>
        <w:rPr>
          <w:rFonts w:ascii="Times New Roman" w:hAnsi="Times New Roman"/>
          <w:sz w:val="28"/>
        </w:rPr>
        <w:t>ность, возникновение линейчатого спектра излучения) по</w:t>
      </w:r>
      <w:proofErr w:type="gramEnd"/>
      <w:r>
        <w:rPr>
          <w:rFonts w:ascii="Times New Roman" w:hAnsi="Times New Roman"/>
          <w:sz w:val="28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распознавать проявление изученных физических явлений в окружающем мире (в том числе физические явления в п</w:t>
      </w:r>
      <w:r>
        <w:rPr>
          <w:rFonts w:ascii="Times New Roman" w:hAnsi="Times New Roman"/>
          <w:sz w:val="28"/>
        </w:rPr>
        <w:t>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</w:t>
      </w:r>
      <w:r>
        <w:rPr>
          <w:rFonts w:ascii="Times New Roman" w:hAnsi="Times New Roman"/>
          <w:sz w:val="28"/>
        </w:rPr>
        <w:t>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организм человека), при этом переводить практическую задачу в учебную, выделять сущес</w:t>
      </w:r>
      <w:r>
        <w:rPr>
          <w:rFonts w:ascii="Times New Roman" w:hAnsi="Times New Roman"/>
          <w:sz w:val="28"/>
        </w:rPr>
        <w:t>твенные свойства (признаки) физических явлений;</w:t>
      </w:r>
      <w:proofErr w:type="gramEnd"/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</w:t>
      </w:r>
      <w:r>
        <w:rPr>
          <w:rFonts w:ascii="Times New Roman" w:hAnsi="Times New Roman"/>
          <w:sz w:val="28"/>
        </w:rPr>
        <w:t>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</w:t>
      </w:r>
      <w:r>
        <w:rPr>
          <w:rFonts w:ascii="Times New Roman" w:hAnsi="Times New Roman"/>
          <w:sz w:val="28"/>
        </w:rPr>
        <w:t>лная механическая энергия, период и</w:t>
      </w:r>
      <w:proofErr w:type="gramEnd"/>
      <w:r>
        <w:rPr>
          <w:rFonts w:ascii="Times New Roman" w:hAnsi="Times New Roman"/>
          <w:sz w:val="28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</w:t>
      </w:r>
      <w:r>
        <w:rPr>
          <w:rFonts w:ascii="Times New Roman" w:hAnsi="Times New Roman"/>
          <w:sz w:val="28"/>
        </w:rPr>
        <w:t>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свойства тел, физические явления и процессы, используя закон сохранения энергии, закон всемирного</w:t>
      </w:r>
      <w:r>
        <w:rPr>
          <w:rFonts w:ascii="Times New Roman" w:hAnsi="Times New Roman"/>
          <w:sz w:val="28"/>
        </w:rPr>
        <w:t xml:space="preserve">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>
        <w:rPr>
          <w:rFonts w:ascii="Times New Roman" w:hAnsi="Times New Roman"/>
          <w:sz w:val="28"/>
        </w:rPr>
        <w:lastRenderedPageBreak/>
        <w:t>при ядерных реакциях, при этом давать словесную формулиро</w:t>
      </w:r>
      <w:r>
        <w:rPr>
          <w:rFonts w:ascii="Times New Roman" w:hAnsi="Times New Roman"/>
          <w:sz w:val="28"/>
        </w:rPr>
        <w:t>вку закона и записывать его математическое выражение;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>
        <w:rPr>
          <w:rFonts w:ascii="Times New Roman" w:hAnsi="Times New Roman"/>
          <w:sz w:val="28"/>
        </w:rPr>
        <w:t>практикоориентированного</w:t>
      </w:r>
      <w:proofErr w:type="spellEnd"/>
      <w:r>
        <w:rPr>
          <w:rFonts w:ascii="Times New Roman" w:hAnsi="Times New Roman"/>
          <w:sz w:val="28"/>
        </w:rPr>
        <w:t xml:space="preserve"> характера: выявлять причинно-следственные связи, строить объяснение из 2–3 логических шагов с оп</w:t>
      </w:r>
      <w:r>
        <w:rPr>
          <w:rFonts w:ascii="Times New Roman" w:hAnsi="Times New Roman"/>
          <w:sz w:val="28"/>
        </w:rPr>
        <w:t>орой на 2–3 изученных свойства физических явлений, физических законов или закономерностей;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</w:t>
      </w:r>
      <w:r>
        <w:rPr>
          <w:rFonts w:ascii="Times New Roman" w:hAnsi="Times New Roman"/>
          <w:sz w:val="28"/>
        </w:rPr>
        <w:t>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проблемы, которые можно решить при п</w:t>
      </w:r>
      <w:r>
        <w:rPr>
          <w:rFonts w:ascii="Times New Roman" w:hAnsi="Times New Roman"/>
          <w:sz w:val="28"/>
        </w:rPr>
        <w:t>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 xml:space="preserve">проводить опыты по наблюдению физических </w:t>
      </w:r>
      <w:r>
        <w:rPr>
          <w:rFonts w:ascii="Times New Roman" w:hAnsi="Times New Roman"/>
          <w:sz w:val="28"/>
        </w:rPr>
        <w:t>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</w:t>
      </w:r>
      <w:r>
        <w:rPr>
          <w:rFonts w:ascii="Times New Roman" w:hAnsi="Times New Roman"/>
          <w:sz w:val="28"/>
        </w:rPr>
        <w:t xml:space="preserve">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>
        <w:rPr>
          <w:rFonts w:ascii="Times New Roman" w:hAnsi="Times New Roman"/>
          <w:sz w:val="28"/>
        </w:rPr>
        <w:t xml:space="preserve"> излучения): самостоятельно собирать установку из избыточного набора оборуд</w:t>
      </w:r>
      <w:r>
        <w:rPr>
          <w:rFonts w:ascii="Times New Roman" w:hAnsi="Times New Roman"/>
          <w:sz w:val="28"/>
        </w:rPr>
        <w:t>ования, описывать ход опыта и его результаты, формулировать выводы;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</w:t>
      </w:r>
      <w:r>
        <w:rPr>
          <w:rFonts w:ascii="Times New Roman" w:hAnsi="Times New Roman"/>
          <w:sz w:val="28"/>
        </w:rPr>
        <w:t>ого прибора);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</w:t>
      </w:r>
      <w:r>
        <w:rPr>
          <w:rFonts w:ascii="Times New Roman" w:hAnsi="Times New Roman"/>
          <w:sz w:val="28"/>
        </w:rPr>
        <w:t xml:space="preserve">гла отражения света от угла падения и угла преломления от угла </w:t>
      </w:r>
      <w:r>
        <w:rPr>
          <w:rFonts w:ascii="Times New Roman" w:hAnsi="Times New Roman"/>
          <w:sz w:val="28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</w:t>
      </w:r>
      <w:r>
        <w:rPr>
          <w:rFonts w:ascii="Times New Roman" w:hAnsi="Times New Roman"/>
          <w:sz w:val="28"/>
        </w:rPr>
        <w:t>следования;</w:t>
      </w:r>
      <w:proofErr w:type="gramEnd"/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</w:t>
      </w:r>
      <w:r>
        <w:rPr>
          <w:rFonts w:ascii="Times New Roman" w:hAnsi="Times New Roman"/>
          <w:sz w:val="28"/>
        </w:rPr>
        <w:t>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</w:t>
      </w:r>
      <w:r>
        <w:rPr>
          <w:rFonts w:ascii="Times New Roman" w:hAnsi="Times New Roman"/>
          <w:sz w:val="28"/>
        </w:rPr>
        <w:t>овать полученные результаты с учётом заданной</w:t>
      </w:r>
      <w:proofErr w:type="gramEnd"/>
      <w:r>
        <w:rPr>
          <w:rFonts w:ascii="Times New Roman" w:hAnsi="Times New Roman"/>
          <w:sz w:val="28"/>
        </w:rPr>
        <w:t xml:space="preserve"> погрешности измерений;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техники безопасности при работе с лабораторным оборудованием;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основные признаки изученных физических моделей: материальная точка, абсолютно твёрдое тело, точеч</w:t>
      </w:r>
      <w:r>
        <w:rPr>
          <w:rFonts w:ascii="Times New Roman" w:hAnsi="Times New Roman"/>
          <w:sz w:val="28"/>
        </w:rPr>
        <w:t>ный источник света, луч, тонкая линза, планетарная модель атома, нуклонная модель атомного ядра;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</w:t>
      </w:r>
      <w:r>
        <w:rPr>
          <w:rFonts w:ascii="Times New Roman" w:hAnsi="Times New Roman"/>
          <w:sz w:val="28"/>
        </w:rPr>
        <w:t xml:space="preserve">скорения, ракета, эхолот, очки, перископ, фотоаппарат, оптические </w:t>
      </w:r>
      <w:proofErr w:type="spellStart"/>
      <w:r>
        <w:rPr>
          <w:rFonts w:ascii="Times New Roman" w:hAnsi="Times New Roman"/>
          <w:sz w:val="28"/>
        </w:rPr>
        <w:t>световоды</w:t>
      </w:r>
      <w:proofErr w:type="spellEnd"/>
      <w:r>
        <w:rPr>
          <w:rFonts w:ascii="Times New Roman" w:hAnsi="Times New Roman"/>
          <w:sz w:val="28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схемы и схематичные рисунки изученны</w:t>
      </w:r>
      <w:r>
        <w:rPr>
          <w:rFonts w:ascii="Times New Roman" w:hAnsi="Times New Roman"/>
          <w:sz w:val="28"/>
        </w:rPr>
        <w:t>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(находить информацию о примерах) практиче</w:t>
      </w:r>
      <w:r>
        <w:rPr>
          <w:rFonts w:ascii="Times New Roman" w:hAnsi="Times New Roman"/>
          <w:sz w:val="28"/>
        </w:rPr>
        <w:t>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осуществлять поиск информации </w:t>
      </w:r>
      <w:r>
        <w:rPr>
          <w:rFonts w:ascii="Times New Roman" w:hAnsi="Times New Roman"/>
          <w:sz w:val="28"/>
        </w:rPr>
        <w:t xml:space="preserve">физического содержания в Интернете, самостоятельно формулируя поисковый запрос, находить </w:t>
      </w:r>
      <w:r>
        <w:rPr>
          <w:rFonts w:ascii="Times New Roman" w:hAnsi="Times New Roman"/>
          <w:sz w:val="28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при выполнении учебных заданий научно-популяр</w:t>
      </w:r>
      <w:r>
        <w:rPr>
          <w:rFonts w:ascii="Times New Roman" w:hAnsi="Times New Roman"/>
          <w:sz w:val="28"/>
        </w:rPr>
        <w:t>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14D7C" w:rsidRDefault="00D7556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собственные письменные и устные сообщения на основе информ</w:t>
      </w:r>
      <w:r>
        <w:rPr>
          <w:rFonts w:ascii="Times New Roman" w:hAnsi="Times New Roman"/>
          <w:sz w:val="28"/>
        </w:rPr>
        <w:t>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</w:t>
      </w:r>
      <w:r>
        <w:rPr>
          <w:rFonts w:ascii="Times New Roman" w:hAnsi="Times New Roman"/>
          <w:sz w:val="28"/>
        </w:rPr>
        <w:t>ей с учётом особенностей аудитории сверстников.</w:t>
      </w:r>
    </w:p>
    <w:p w:rsidR="00614D7C" w:rsidRDefault="00614D7C">
      <w:pPr>
        <w:sectPr w:rsidR="00614D7C">
          <w:pgSz w:w="11906" w:h="16383"/>
          <w:pgMar w:top="1134" w:right="850" w:bottom="1134" w:left="1701" w:header="720" w:footer="720" w:gutter="0"/>
          <w:cols w:space="720"/>
        </w:sectPr>
      </w:pPr>
    </w:p>
    <w:p w:rsidR="00614D7C" w:rsidRDefault="00D75567">
      <w:pPr>
        <w:spacing w:after="0"/>
        <w:ind w:left="120"/>
      </w:pPr>
      <w:bookmarkStart w:id="9" w:name="block-43962980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614D7C" w:rsidRDefault="00D7556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3040"/>
        <w:gridCol w:w="1348"/>
        <w:gridCol w:w="2371"/>
        <w:gridCol w:w="2500"/>
        <w:gridCol w:w="3645"/>
      </w:tblGrid>
      <w:tr w:rsidR="00614D7C">
        <w:trPr>
          <w:trHeight w:val="30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57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Физика и её роль в познании окружающего мира</w:t>
            </w:r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Физика - наука о природе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Физические величины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Естественнонаучный метод познания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Первоначальные </w:t>
            </w:r>
            <w:r>
              <w:rPr>
                <w:rFonts w:ascii="Times New Roman" w:hAnsi="Times New Roman"/>
                <w:b/>
                <w:sz w:val="24"/>
              </w:rPr>
              <w:t>сведения о строении вещества</w:t>
            </w:r>
          </w:p>
        </w:tc>
      </w:tr>
      <w:tr w:rsidR="00614D7C">
        <w:trPr>
          <w:trHeight w:val="9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вещества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8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Движение и взаимодействие частиц вещества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Агрегатные состояния вещества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Движение и взаимодействие тел</w:t>
            </w:r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Механическое движение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Инерция, масса, плотность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Сила. Виды сил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Давление твёрдых тел, жидкостей и газов</w:t>
            </w:r>
          </w:p>
        </w:tc>
      </w:tr>
      <w:tr w:rsidR="00614D7C">
        <w:trPr>
          <w:trHeight w:val="10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Давление жидкости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Атмосферное давление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8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Работа и</w:t>
            </w:r>
            <w:r>
              <w:rPr>
                <w:rFonts w:ascii="Times New Roman" w:hAnsi="Times New Roman"/>
                <w:b/>
                <w:sz w:val="24"/>
              </w:rPr>
              <w:t xml:space="preserve"> мощность. Энергия</w:t>
            </w:r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и мощность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механизмы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Механическая энергия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14D7C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555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</w:tbl>
    <w:p w:rsidR="00614D7C" w:rsidRDefault="00614D7C">
      <w:pPr>
        <w:sectPr w:rsidR="0061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D7C" w:rsidRDefault="00D7556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720"/>
        <w:gridCol w:w="1396"/>
        <w:gridCol w:w="2428"/>
        <w:gridCol w:w="2553"/>
        <w:gridCol w:w="3781"/>
      </w:tblGrid>
      <w:tr w:rsidR="00614D7C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5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Тепловые явления</w:t>
            </w:r>
          </w:p>
        </w:tc>
      </w:tr>
      <w:tr w:rsidR="00614D7C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и свойства вещества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14D7C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Тепловые процессы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14D7C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45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Электрические и магнитные явления</w:t>
            </w:r>
          </w:p>
        </w:tc>
      </w:tr>
      <w:tr w:rsidR="00614D7C">
        <w:trPr>
          <w:trHeight w:val="10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14D7C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Постоянный электрический ток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14D7C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Магнитные явления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1.5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14D7C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Электромагнитная индукция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14D7C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5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14.5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</w:tbl>
    <w:p w:rsidR="00614D7C" w:rsidRDefault="00614D7C">
      <w:pPr>
        <w:sectPr w:rsidR="0061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D7C" w:rsidRDefault="00D7556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720"/>
        <w:gridCol w:w="1396"/>
        <w:gridCol w:w="2428"/>
        <w:gridCol w:w="2553"/>
        <w:gridCol w:w="3781"/>
      </w:tblGrid>
      <w:tr w:rsidR="00614D7C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5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Механические явления</w:t>
            </w:r>
          </w:p>
        </w:tc>
      </w:tr>
      <w:tr w:rsidR="00614D7C">
        <w:trPr>
          <w:trHeight w:val="10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Взаимодействие тел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Законы сохранения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Механические колебания и волны</w:t>
            </w:r>
          </w:p>
        </w:tc>
      </w:tr>
      <w:tr w:rsidR="00614D7C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 колебания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 волны. Звук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Электромагнитное поле и электромагнитные волны</w:t>
            </w:r>
          </w:p>
        </w:tc>
      </w:tr>
      <w:tr w:rsidR="00614D7C">
        <w:trPr>
          <w:trHeight w:val="10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Световые явления</w:t>
            </w:r>
          </w:p>
        </w:tc>
      </w:tr>
      <w:tr w:rsidR="00614D7C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Законы распространения света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Линзы и оптические приборы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белого света в спектр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Квантовые явления</w:t>
            </w:r>
          </w:p>
        </w:tc>
      </w:tr>
      <w:tr w:rsidR="00614D7C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Испускание и поглощение света атомом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атомного ядра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Ядерные реакции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Повторительно-обобщающий модуль</w:t>
            </w:r>
          </w:p>
        </w:tc>
      </w:tr>
      <w:tr w:rsidR="00614D7C">
        <w:trPr>
          <w:trHeight w:val="13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14D7C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5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</w:tbl>
    <w:p w:rsidR="00614D7C" w:rsidRDefault="00614D7C">
      <w:pPr>
        <w:sectPr w:rsidR="0061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D7C" w:rsidRDefault="00614D7C">
      <w:pPr>
        <w:sectPr w:rsidR="0061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D7C" w:rsidRDefault="00D75567">
      <w:pPr>
        <w:spacing w:after="0"/>
        <w:ind w:left="120"/>
      </w:pPr>
      <w:bookmarkStart w:id="10" w:name="block-43962981"/>
      <w:bookmarkEnd w:id="9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614D7C" w:rsidRDefault="00D7556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 w:rsidR="00614D7C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79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6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Физические величины и их измерение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2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физика и другие 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614D7C">
        <w:trPr>
          <w:trHeight w:val="19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sz w:val="24"/>
              </w:rPr>
              <w:t>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Движение частиц вещества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Агрегатные состояния</w:t>
            </w:r>
            <w:r>
              <w:rPr>
                <w:rFonts w:ascii="Times New Roman" w:hAnsi="Times New Roman"/>
                <w:sz w:val="24"/>
              </w:rPr>
              <w:t xml:space="preserve"> вещества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24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Взаимосвязь между свойствами веществ в разных агрегатных состояниях и их </w:t>
            </w:r>
            <w:proofErr w:type="spellStart"/>
            <w:r>
              <w:rPr>
                <w:rFonts w:ascii="Times New Roman" w:hAnsi="Times New Roman"/>
                <w:sz w:val="24"/>
              </w:rPr>
              <w:t>атомномолекулярным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строением. Особенности агрегатных состояний воды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Скорость. Единицы скорости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Расчет пути и времени движения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614D7C">
        <w:trPr>
          <w:trHeight w:val="16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614D7C">
        <w:trPr>
          <w:trHeight w:val="16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"Плотность вещества"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sz w:val="24"/>
              </w:rPr>
              <w:t>Сила упругости. Закон Гука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Явление тяготения. Сила тяжести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Связь между силой тяжести и массой тела. Вес тела. Решение </w:t>
            </w:r>
            <w:r>
              <w:rPr>
                <w:rFonts w:ascii="Times New Roman" w:hAnsi="Times New Roman"/>
                <w:sz w:val="24"/>
              </w:rPr>
              <w:t>задач по теме "Сила тяжести"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сил. Динамометр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Вес тела. Невесомость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"Равнодействующая сил"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Трение скольжения и трение покоя. Трение в природе и технике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614D7C">
        <w:trPr>
          <w:trHeight w:val="23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«Изучение зависимости силы трения скольжения от силы давления и характера </w:t>
            </w:r>
            <w:r>
              <w:rPr>
                <w:rFonts w:ascii="Times New Roman" w:hAnsi="Times New Roman"/>
                <w:sz w:val="24"/>
              </w:rPr>
              <w:t>соприкасающихся поверхностей»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по темам: «Вес тела», «Графическое изображение </w:t>
            </w:r>
            <w:r>
              <w:rPr>
                <w:rFonts w:ascii="Times New Roman" w:hAnsi="Times New Roman"/>
                <w:sz w:val="24"/>
              </w:rPr>
              <w:t>сил», «Силы», «Равнодействующая сил»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614D7C">
        <w:trPr>
          <w:trHeight w:val="2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Давление в </w:t>
            </w:r>
            <w:r>
              <w:rPr>
                <w:rFonts w:ascii="Times New Roman" w:hAnsi="Times New Roman"/>
                <w:sz w:val="24"/>
              </w:rPr>
              <w:t>жидкости и газе, вызванное действием силы тяжести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Сообщающиеся сосуды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Гидравлический пресс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Манометры. Поршневой жидкостный насос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23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Вес воздуха. Атмосферное давление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атмосферного давления. Опыт</w:t>
            </w:r>
            <w:r>
              <w:rPr>
                <w:rFonts w:ascii="Times New Roman" w:hAnsi="Times New Roman"/>
                <w:sz w:val="24"/>
              </w:rPr>
              <w:t xml:space="preserve"> Торричелли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sz w:val="24"/>
              </w:rPr>
              <w:t>жидкость»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614D7C">
        <w:trPr>
          <w:trHeight w:val="2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по теме «Исследование зависимости веса тела в </w:t>
            </w:r>
            <w:proofErr w:type="gramStart"/>
            <w:r>
              <w:rPr>
                <w:rFonts w:ascii="Times New Roman" w:hAnsi="Times New Roman"/>
                <w:sz w:val="24"/>
              </w:rPr>
              <w:t>воде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 объёма погруженной в жидкость части тела»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614D7C">
        <w:trPr>
          <w:trHeight w:val="2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"Конструирование ареометра или конструирование лодки </w:t>
            </w:r>
            <w:r>
              <w:rPr>
                <w:rFonts w:ascii="Times New Roman" w:hAnsi="Times New Roman"/>
                <w:sz w:val="24"/>
              </w:rPr>
              <w:t>и определение её грузоподъёмности"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21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614D7C">
        <w:trPr>
          <w:trHeight w:val="24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Механическая работа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Мощность. Единицы мощности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Простые </w:t>
            </w:r>
            <w:r>
              <w:rPr>
                <w:rFonts w:ascii="Times New Roman" w:hAnsi="Times New Roman"/>
                <w:sz w:val="24"/>
              </w:rPr>
              <w:t>механизмы. Рычаг. Равновесие сил на рычаге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z w:val="24"/>
              </w:rPr>
              <w:t xml:space="preserve"> задач по теме «Условия равновесия рычага»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"Работа, мощность, КПД"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614D7C">
        <w:trPr>
          <w:trHeight w:val="13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сохранения механической энергии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614D7C">
        <w:trPr>
          <w:trHeight w:val="29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Урок-эксперимент по теме "Экспериментальное определение </w:t>
            </w:r>
            <w:r>
              <w:rPr>
                <w:rFonts w:ascii="Times New Roman" w:hAnsi="Times New Roman"/>
                <w:sz w:val="24"/>
              </w:rPr>
              <w:t>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«Работа и мощность. Энергия»/Всероссийская проверочная работа при проведении на бумажном носителе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sz w:val="24"/>
              </w:rPr>
              <w:t>урок. Работа с текстами по теме "Механическое движение"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555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</w:tbl>
    <w:p w:rsidR="00614D7C" w:rsidRDefault="00614D7C">
      <w:pPr>
        <w:sectPr w:rsidR="0061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D7C" w:rsidRDefault="00D7556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 w:rsidR="00614D7C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79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614D7C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Масса и размер атомов и молекул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614D7C">
        <w:trPr>
          <w:trHeight w:val="23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Объяснение свой</w:t>
            </w:r>
            <w:proofErr w:type="gramStart"/>
            <w:r>
              <w:rPr>
                <w:rFonts w:ascii="Times New Roman" w:hAnsi="Times New Roman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sz w:val="24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Кристаллические и аморфные тела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Тепловое расширение и сжатие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теплопередачи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Урок-конференция "Практическое использование тепловых свойств </w:t>
            </w:r>
            <w:r>
              <w:rPr>
                <w:rFonts w:ascii="Times New Roman" w:hAnsi="Times New Roman"/>
                <w:sz w:val="24"/>
              </w:rPr>
              <w:t>веществ и материалов в целях энергосбережения"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Количество теплоты. Удельная теплоемкость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614D7C">
        <w:trPr>
          <w:trHeight w:val="2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"Исследование явления теплообмена при </w:t>
            </w:r>
            <w:r>
              <w:rPr>
                <w:rFonts w:ascii="Times New Roman" w:hAnsi="Times New Roman"/>
                <w:sz w:val="24"/>
              </w:rPr>
              <w:t>смешивании холодной и горячей воды"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614D7C">
        <w:trPr>
          <w:trHeight w:val="18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6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sz w:val="24"/>
              </w:rPr>
              <w:t>работа "Определение удельной теплоемкости вещества"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Энергия топлива. Удельная теплота сгорания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"Определение удельной теплоты </w:t>
            </w:r>
            <w:r>
              <w:rPr>
                <w:rFonts w:ascii="Times New Roman" w:hAnsi="Times New Roman"/>
                <w:sz w:val="24"/>
              </w:rPr>
              <w:t>плавления льда"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Парообразование и конденсация. Испарение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614D7C">
        <w:trPr>
          <w:trHeight w:val="24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614D7C">
        <w:trPr>
          <w:trHeight w:val="16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Влажность воздуха. Лабораторная работа </w:t>
            </w:r>
            <w:r>
              <w:rPr>
                <w:rFonts w:ascii="Times New Roman" w:hAnsi="Times New Roman"/>
                <w:sz w:val="24"/>
              </w:rPr>
              <w:t>"Определение относительной влажности воздуха"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Принципы работы тепловых двигателей̆. Паровая </w:t>
            </w:r>
            <w:r>
              <w:rPr>
                <w:rFonts w:ascii="Times New Roman" w:hAnsi="Times New Roman"/>
                <w:sz w:val="24"/>
              </w:rPr>
              <w:t>турбина. Двигатель внутреннего сгорания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614D7C">
        <w:trPr>
          <w:trHeight w:val="16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Закон сохранения и превращения </w:t>
            </w:r>
            <w:r>
              <w:rPr>
                <w:rFonts w:ascii="Times New Roman" w:hAnsi="Times New Roman"/>
                <w:sz w:val="24"/>
              </w:rPr>
              <w:t>энергии в тепловых процессах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6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</w:rPr>
              <w:t>по теме "Тепловые явления. Изменение агрегатных состояний вещества"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sz w:val="24"/>
              </w:rPr>
              <w:t>"Электризация тел индукцией и при соприкосновении"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Взаимодействие заряженных тел. Закон Кулона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614D7C">
        <w:trPr>
          <w:trHeight w:val="16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Электрическое поле. Напряженность электрического </w:t>
            </w:r>
            <w:r>
              <w:rPr>
                <w:rFonts w:ascii="Times New Roman" w:hAnsi="Times New Roman"/>
                <w:sz w:val="24"/>
              </w:rPr>
              <w:t>поля. Принцип суперпозиции электрических полей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Проводники и диэлектрики. Закон </w:t>
            </w:r>
            <w:r>
              <w:rPr>
                <w:rFonts w:ascii="Times New Roman" w:hAnsi="Times New Roman"/>
                <w:sz w:val="24"/>
              </w:rPr>
              <w:t>сохранения электрического заряда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электрического тока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614D7C">
        <w:trPr>
          <w:trHeight w:val="15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614D7C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Электрическая цепь и её составные части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614D7C">
        <w:trPr>
          <w:trHeight w:val="27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"Зависимость электрического сопротивления проводника от его длины, площади </w:t>
            </w:r>
            <w:r>
              <w:rPr>
                <w:rFonts w:ascii="Times New Roman" w:hAnsi="Times New Roman"/>
                <w:sz w:val="24"/>
              </w:rPr>
              <w:t>поперечного сечения и материала"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614D7C">
        <w:trPr>
          <w:trHeight w:val="27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9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и мощность электрического тока. Закон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614D7C">
        <w:trPr>
          <w:trHeight w:val="16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614D7C">
        <w:trPr>
          <w:trHeight w:val="24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по теме </w:t>
            </w:r>
            <w:r>
              <w:rPr>
                <w:rFonts w:ascii="Times New Roman" w:hAnsi="Times New Roman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614D7C">
        <w:trPr>
          <w:trHeight w:val="42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"Электрические заряды. Заряженные тела и их</w:t>
            </w:r>
            <w:r>
              <w:rPr>
                <w:rFonts w:ascii="Times New Roman" w:hAnsi="Times New Roman"/>
                <w:sz w:val="24"/>
              </w:rPr>
              <w:t xml:space="preserve"> взаимодействия. Постоянный электрический ток"/Всероссийская проверочная работа при проведении с использованием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614D7C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Постоянные магниты, их </w:t>
            </w:r>
            <w:r>
              <w:rPr>
                <w:rFonts w:ascii="Times New Roman" w:hAnsi="Times New Roman"/>
                <w:sz w:val="24"/>
              </w:rPr>
              <w:t>взаимодействие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614D7C">
        <w:trPr>
          <w:trHeight w:val="2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614D7C">
        <w:trPr>
          <w:trHeight w:val="32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614D7C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9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</w:rPr>
              <w:t>контрольной работе по теме "Электрические и магнитные явления"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2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"Электрические и магнитные явления"/Всероссийская проверочная работа при проведении на бумажном носителе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sz w:val="24"/>
              </w:rPr>
              <w:t>по теме "Постоянный электрический ток"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614D7C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555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</w:tbl>
    <w:p w:rsidR="00614D7C" w:rsidRDefault="00614D7C">
      <w:pPr>
        <w:sectPr w:rsidR="0061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D7C" w:rsidRDefault="00D7556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 w:rsidR="00614D7C">
        <w:trPr>
          <w:trHeight w:val="30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79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D7C" w:rsidRDefault="00614D7C">
            <w:pPr>
              <w:spacing w:after="0"/>
              <w:ind w:left="135"/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Механическое движение. Материальная точка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 отсчета. </w:t>
            </w:r>
            <w:r>
              <w:rPr>
                <w:rFonts w:ascii="Times New Roman" w:hAnsi="Times New Roman"/>
                <w:sz w:val="24"/>
              </w:rPr>
              <w:t>Относительность механического движения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Равномерное прямолинейное движение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6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614D7C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Свободное падение тел. Опыты Галилея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614D7C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Центростремительное ускорение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Первый закон Ньютона. Вектор силы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Второй закон Ньютона. Равнодействующая сила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Третий закон Ньютона. Суперпозиция сил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на применение </w:t>
            </w:r>
            <w:r>
              <w:rPr>
                <w:rFonts w:ascii="Times New Roman" w:hAnsi="Times New Roman"/>
                <w:sz w:val="24"/>
              </w:rPr>
              <w:t>законов Ньютона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упругости. Закон Гука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</w:t>
            </w:r>
            <w:r>
              <w:rPr>
                <w:rFonts w:ascii="Times New Roman" w:hAnsi="Times New Roman"/>
                <w:sz w:val="24"/>
              </w:rPr>
              <w:t xml:space="preserve"> «Сила упругости»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трения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«Сила трения»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614D7C">
        <w:trPr>
          <w:trHeight w:val="1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sz w:val="24"/>
              </w:rPr>
              <w:t>Галактики"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614D7C">
        <w:trPr>
          <w:trHeight w:val="21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614D7C">
        <w:trPr>
          <w:trHeight w:val="21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по теме "Момент </w:t>
            </w:r>
            <w:r>
              <w:rPr>
                <w:rFonts w:ascii="Times New Roman" w:hAnsi="Times New Roman"/>
                <w:sz w:val="24"/>
              </w:rPr>
              <w:t>силы. Центр тяжести"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614D7C">
        <w:trPr>
          <w:trHeight w:val="1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Импульс тела. Импульс </w:t>
            </w:r>
            <w:r>
              <w:rPr>
                <w:rFonts w:ascii="Times New Roman" w:hAnsi="Times New Roman"/>
                <w:sz w:val="24"/>
              </w:rPr>
              <w:t>силы. Закон сохранения импульса. Упругое и неупругое взаимодействие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614D7C">
        <w:trPr>
          <w:trHeight w:val="13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Механическая работа и мощность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614D7C">
        <w:trPr>
          <w:trHeight w:val="19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«Определение работы силы трения при равномерном </w:t>
            </w:r>
            <w:r>
              <w:rPr>
                <w:rFonts w:ascii="Times New Roman" w:hAnsi="Times New Roman"/>
                <w:sz w:val="24"/>
              </w:rPr>
              <w:t>движении тела по горизонтальной поверхности»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614D7C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сохранения энергии в механике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Колебательное </w:t>
            </w:r>
            <w:r>
              <w:rPr>
                <w:rFonts w:ascii="Times New Roman" w:hAnsi="Times New Roman"/>
                <w:sz w:val="24"/>
              </w:rPr>
              <w:t>движение и его характеристики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614D7C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Математический и пружинный маятники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614D7C">
        <w:trPr>
          <w:trHeight w:val="19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sz w:val="24"/>
              </w:rPr>
              <w:t>волны. Свойства механических волн. Продольные и поперечные волны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Звук. </w:t>
            </w:r>
            <w:r>
              <w:rPr>
                <w:rFonts w:ascii="Times New Roman" w:hAnsi="Times New Roman"/>
                <w:sz w:val="24"/>
              </w:rPr>
              <w:t>Распространение и отражение звука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614D7C">
        <w:trPr>
          <w:trHeight w:val="1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электромагнитных волн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9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614D7C">
        <w:trPr>
          <w:trHeight w:val="18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sz w:val="24"/>
              </w:rPr>
              <w:t>частоты и длины электромагнитной волны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Источники света. Прямолинейное </w:t>
            </w:r>
            <w:r>
              <w:rPr>
                <w:rFonts w:ascii="Times New Roman" w:hAnsi="Times New Roman"/>
                <w:sz w:val="24"/>
              </w:rPr>
              <w:t>распространение света. Затмения Солнца и Луны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Преломление света. Закон преломления света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614D7C">
        <w:trPr>
          <w:trHeight w:val="19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Полное внутреннее отражение света. Использование </w:t>
            </w:r>
            <w:r>
              <w:rPr>
                <w:rFonts w:ascii="Times New Roman" w:hAnsi="Times New Roman"/>
                <w:sz w:val="24"/>
              </w:rPr>
              <w:t xml:space="preserve">полного внутреннего отражения в </w:t>
            </w:r>
            <w:proofErr w:type="gramStart"/>
            <w:r>
              <w:rPr>
                <w:rFonts w:ascii="Times New Roman" w:hAnsi="Times New Roman"/>
                <w:sz w:val="24"/>
              </w:rPr>
              <w:t>оптических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световодах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614D7C">
        <w:trPr>
          <w:trHeight w:val="21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"Исследование зависимости угла преломления светового луча от угла падения на границе </w:t>
            </w:r>
            <w:r>
              <w:rPr>
                <w:rFonts w:ascii="Times New Roman" w:hAnsi="Times New Roman"/>
                <w:sz w:val="24"/>
              </w:rPr>
              <w:t>"воздух-стекло""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9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Урок-конференция "Использование полного внутреннего отражения: </w:t>
            </w:r>
            <w:proofErr w:type="spellStart"/>
            <w:r>
              <w:rPr>
                <w:rFonts w:ascii="Times New Roman" w:hAnsi="Times New Roman"/>
                <w:sz w:val="24"/>
              </w:rPr>
              <w:t>световоды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оптиковолоконная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связь"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Линзы. Оптическая сила линзы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614D7C">
        <w:trPr>
          <w:trHeight w:val="13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изображений в линзах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614D7C">
        <w:trPr>
          <w:trHeight w:val="1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Глаз как </w:t>
            </w:r>
            <w:r>
              <w:rPr>
                <w:rFonts w:ascii="Times New Roman" w:hAnsi="Times New Roman"/>
                <w:sz w:val="24"/>
              </w:rPr>
              <w:t>оптическая система. Зрение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Разложение белого света в спектр. Опыты Ньютона. Сложение </w:t>
            </w:r>
            <w:r>
              <w:rPr>
                <w:rFonts w:ascii="Times New Roman" w:hAnsi="Times New Roman"/>
                <w:sz w:val="24"/>
              </w:rPr>
              <w:t>спектральных цветов. Дисперсия света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614D7C">
        <w:trPr>
          <w:trHeight w:val="19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"Опыты по разложению белого света в спектр и восприятию цвета предметов при их наблюдении через </w:t>
            </w:r>
            <w:r>
              <w:rPr>
                <w:rFonts w:ascii="Times New Roman" w:hAnsi="Times New Roman"/>
                <w:sz w:val="24"/>
              </w:rPr>
              <w:t>цветовые фильтры"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Опыты Резерфорда и планетарная модель атома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614D7C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Постулаты Бора. Модель атома Бора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Радиоактивность и её виды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атомного ядра. Нуклонная модель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614D7C">
        <w:trPr>
          <w:trHeight w:val="11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Радиоактивные превращения. </w:t>
            </w:r>
            <w:r>
              <w:rPr>
                <w:rFonts w:ascii="Times New Roman" w:hAnsi="Times New Roman"/>
                <w:sz w:val="24"/>
              </w:rPr>
              <w:t>Изотопы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614D7C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Период полураспада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Ядерные реакции. Законы сохранения зарядового и </w:t>
            </w:r>
            <w:r>
              <w:rPr>
                <w:rFonts w:ascii="Times New Roman" w:hAnsi="Times New Roman"/>
                <w:sz w:val="24"/>
              </w:rPr>
              <w:t>массового чисел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614D7C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"Ядерные реакции"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614D7C">
        <w:trPr>
          <w:trHeight w:val="1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21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614D7C">
        <w:trPr>
          <w:trHeight w:val="19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614D7C">
        <w:trPr>
          <w:trHeight w:val="18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614D7C">
        <w:trPr>
          <w:trHeight w:val="1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614D7C">
        <w:trPr>
          <w:trHeight w:val="1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Решение расчетных и качественных задач по</w:t>
            </w:r>
            <w:r>
              <w:rPr>
                <w:rFonts w:ascii="Times New Roman" w:hAnsi="Times New Roman"/>
                <w:sz w:val="24"/>
              </w:rPr>
              <w:t xml:space="preserve"> теме "КПД электроустановок"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sz w:val="24"/>
              </w:rPr>
              <w:t>обобщение. Работа с текстами по теме "Колебания и волны"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614D7C">
        <w:trPr>
          <w:trHeight w:val="10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614D7C">
        <w:trPr>
          <w:trHeight w:val="1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>
            <w:pPr>
              <w:spacing w:after="0"/>
              <w:ind w:left="135"/>
            </w:pPr>
          </w:p>
        </w:tc>
      </w:tr>
      <w:tr w:rsidR="00614D7C">
        <w:trPr>
          <w:trHeight w:val="555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D7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D7C" w:rsidRDefault="00614D7C"/>
        </w:tc>
      </w:tr>
    </w:tbl>
    <w:p w:rsidR="00614D7C" w:rsidRDefault="00614D7C">
      <w:pPr>
        <w:sectPr w:rsidR="0061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D7C" w:rsidRDefault="00614D7C">
      <w:pPr>
        <w:sectPr w:rsidR="0061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D7C" w:rsidRDefault="00D75567">
      <w:pPr>
        <w:spacing w:after="0"/>
        <w:ind w:left="120"/>
      </w:pPr>
      <w:bookmarkStart w:id="11" w:name="block-43962982"/>
      <w:bookmarkEnd w:id="10"/>
      <w:r>
        <w:rPr>
          <w:rFonts w:ascii="Times New Roman" w:hAnsi="Times New Roman"/>
          <w:b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sz w:val="28"/>
        </w:rPr>
        <w:t>ОБРАЗОВАТЕЛЬНОГО ПРОЦЕССА</w:t>
      </w:r>
    </w:p>
    <w:p w:rsidR="00614D7C" w:rsidRDefault="00D7556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614D7C" w:rsidRDefault="00614D7C">
      <w:pPr>
        <w:spacing w:after="0" w:line="480" w:lineRule="auto"/>
        <w:ind w:left="120"/>
      </w:pPr>
    </w:p>
    <w:p w:rsidR="00614D7C" w:rsidRDefault="00D75567">
      <w:pPr>
        <w:spacing w:after="0" w:line="480" w:lineRule="auto"/>
        <w:ind w:left="120"/>
      </w:pPr>
      <w:bookmarkStart w:id="12" w:name="e8f2b61e-5c13-46bf-ac66-e97d7cb29eb0"/>
      <w:r>
        <w:rPr>
          <w:rFonts w:ascii="Times New Roman" w:hAnsi="Times New Roman"/>
          <w:sz w:val="28"/>
        </w:rPr>
        <w:t xml:space="preserve">Учебник «Физика. 7 класс». </w:t>
      </w:r>
      <w:proofErr w:type="spellStart"/>
      <w:r>
        <w:rPr>
          <w:rFonts w:ascii="Times New Roman" w:hAnsi="Times New Roman"/>
          <w:sz w:val="28"/>
        </w:rPr>
        <w:t>Перышкин</w:t>
      </w:r>
      <w:proofErr w:type="spellEnd"/>
      <w:r>
        <w:rPr>
          <w:rFonts w:ascii="Times New Roman" w:hAnsi="Times New Roman"/>
          <w:sz w:val="28"/>
        </w:rPr>
        <w:t xml:space="preserve"> А.В. Учебник для общеобразовательных учреждений. 6-е издание - М.: Дрофа, 2019.</w:t>
      </w:r>
      <w:bookmarkEnd w:id="12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Перышкин</w:t>
      </w:r>
      <w:proofErr w:type="spellEnd"/>
      <w:r>
        <w:rPr>
          <w:rFonts w:ascii="Times New Roman" w:hAnsi="Times New Roman"/>
          <w:sz w:val="28"/>
        </w:rPr>
        <w:t xml:space="preserve"> А.В., </w:t>
      </w:r>
      <w:proofErr w:type="spellStart"/>
      <w:r>
        <w:rPr>
          <w:rFonts w:ascii="Times New Roman" w:hAnsi="Times New Roman"/>
          <w:sz w:val="28"/>
        </w:rPr>
        <w:t>Гутник</w:t>
      </w:r>
      <w:proofErr w:type="spellEnd"/>
      <w:r>
        <w:rPr>
          <w:rFonts w:ascii="Times New Roman" w:hAnsi="Times New Roman"/>
          <w:sz w:val="28"/>
        </w:rPr>
        <w:t xml:space="preserve"> Е.М. Учебник. Физика. 8 класс. – М.: Дрофа, 201</w:t>
      </w:r>
      <w:r>
        <w:rPr>
          <w:rFonts w:ascii="Times New Roman" w:hAnsi="Times New Roman"/>
          <w:sz w:val="28"/>
        </w:rPr>
        <w:t>8</w:t>
      </w:r>
    </w:p>
    <w:p w:rsidR="00614D7C" w:rsidRDefault="00614D7C">
      <w:pPr>
        <w:spacing w:after="0"/>
        <w:ind w:left="120"/>
      </w:pPr>
    </w:p>
    <w:p w:rsidR="00614D7C" w:rsidRDefault="00D7556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614D7C" w:rsidRDefault="00D75567">
      <w:pPr>
        <w:spacing w:after="0" w:line="480" w:lineRule="auto"/>
        <w:ind w:left="120"/>
      </w:pPr>
      <w:bookmarkStart w:id="13" w:name="b559c98e-0222-4eef-837c-ad1af32bc291"/>
      <w:r>
        <w:rPr>
          <w:rFonts w:ascii="Times New Roman" w:hAnsi="Times New Roman"/>
          <w:sz w:val="28"/>
        </w:rPr>
        <w:t>Для 7 класса:</w:t>
      </w:r>
      <w:bookmarkEnd w:id="13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1. Учебник «Физика. 7 класс». </w:t>
      </w:r>
      <w:proofErr w:type="spellStart"/>
      <w:r>
        <w:rPr>
          <w:rFonts w:ascii="Times New Roman" w:hAnsi="Times New Roman"/>
          <w:sz w:val="28"/>
        </w:rPr>
        <w:t>Перышкин</w:t>
      </w:r>
      <w:proofErr w:type="spellEnd"/>
      <w:r>
        <w:rPr>
          <w:rFonts w:ascii="Times New Roman" w:hAnsi="Times New Roman"/>
          <w:sz w:val="28"/>
        </w:rPr>
        <w:t xml:space="preserve"> А.В. Учебник для общеобразовательных учреждений. 6-е издание - М.: Дрофа, 2019.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2. Сборник задач по физике 7-9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. А.В. </w:t>
      </w:r>
      <w:proofErr w:type="spellStart"/>
      <w:r>
        <w:rPr>
          <w:rFonts w:ascii="Times New Roman" w:hAnsi="Times New Roman"/>
          <w:sz w:val="28"/>
        </w:rPr>
        <w:t>Перышкин</w:t>
      </w:r>
      <w:proofErr w:type="spellEnd"/>
      <w:r>
        <w:rPr>
          <w:rFonts w:ascii="Times New Roman" w:hAnsi="Times New Roman"/>
          <w:sz w:val="28"/>
        </w:rPr>
        <w:t xml:space="preserve">; сост. </w:t>
      </w:r>
      <w:proofErr w:type="spellStart"/>
      <w:r>
        <w:rPr>
          <w:rFonts w:ascii="Times New Roman" w:hAnsi="Times New Roman"/>
          <w:sz w:val="28"/>
        </w:rPr>
        <w:t>Г.А.Лонцова.-М</w:t>
      </w:r>
      <w:proofErr w:type="spellEnd"/>
      <w:r>
        <w:rPr>
          <w:rFonts w:ascii="Times New Roman" w:hAnsi="Times New Roman"/>
          <w:sz w:val="28"/>
        </w:rPr>
        <w:t>.: Издательст</w:t>
      </w:r>
      <w:r>
        <w:rPr>
          <w:rFonts w:ascii="Times New Roman" w:hAnsi="Times New Roman"/>
          <w:sz w:val="28"/>
        </w:rPr>
        <w:t>во: ЭКЗАМЕН, ООО «ДРОФА»; 2019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3. Тетрадь для лабораторных работ по физике к учебнику </w:t>
      </w:r>
      <w:proofErr w:type="spellStart"/>
      <w:r>
        <w:rPr>
          <w:rFonts w:ascii="Times New Roman" w:hAnsi="Times New Roman"/>
          <w:sz w:val="28"/>
        </w:rPr>
        <w:t>А.В.Пёрышкина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Р.Д.Минькова</w:t>
      </w:r>
      <w:proofErr w:type="spellEnd"/>
      <w:r>
        <w:rPr>
          <w:rFonts w:ascii="Times New Roman" w:hAnsi="Times New Roman"/>
          <w:sz w:val="28"/>
        </w:rPr>
        <w:t xml:space="preserve">, В.В.Иванова, С.В.Степанов, </w:t>
      </w:r>
      <w:proofErr w:type="gramStart"/>
      <w:r>
        <w:rPr>
          <w:rFonts w:ascii="Times New Roman" w:hAnsi="Times New Roman"/>
          <w:sz w:val="28"/>
        </w:rPr>
        <w:t>-М</w:t>
      </w:r>
      <w:proofErr w:type="gramEnd"/>
      <w:r>
        <w:rPr>
          <w:rFonts w:ascii="Times New Roman" w:hAnsi="Times New Roman"/>
          <w:sz w:val="28"/>
        </w:rPr>
        <w:t>., Изд. «ЭКЗАМЕН», 2020г.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4. Поурочное планирование, составитель В.А.Шевцов,- Волгоград,2003г.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5. Поурочное п</w:t>
      </w:r>
      <w:r>
        <w:rPr>
          <w:rFonts w:ascii="Times New Roman" w:hAnsi="Times New Roman"/>
          <w:sz w:val="28"/>
        </w:rPr>
        <w:t>ланирование, составитель Н.С.Шлык,- М., «ВАКО»,2019г.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6. Дидактические материалы 7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., А.Е.Марон, Е.А.Марон, </w:t>
      </w:r>
      <w:proofErr w:type="gramStart"/>
      <w:r>
        <w:rPr>
          <w:rFonts w:ascii="Times New Roman" w:hAnsi="Times New Roman"/>
          <w:sz w:val="28"/>
        </w:rPr>
        <w:t>-М</w:t>
      </w:r>
      <w:proofErr w:type="gramEnd"/>
      <w:r>
        <w:rPr>
          <w:rFonts w:ascii="Times New Roman" w:hAnsi="Times New Roman"/>
          <w:sz w:val="28"/>
        </w:rPr>
        <w:t>. : Дрофа, 2004г.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7. Региональный компонент государственного стандарта основного общего образования Архангельской области. Физика. (Автор сост</w:t>
      </w:r>
      <w:r>
        <w:rPr>
          <w:rFonts w:ascii="Times New Roman" w:hAnsi="Times New Roman"/>
          <w:sz w:val="28"/>
        </w:rPr>
        <w:t xml:space="preserve">авитель </w:t>
      </w:r>
      <w:proofErr w:type="spellStart"/>
      <w:r>
        <w:rPr>
          <w:rFonts w:ascii="Times New Roman" w:hAnsi="Times New Roman"/>
          <w:sz w:val="28"/>
        </w:rPr>
        <w:t>Колегичева</w:t>
      </w:r>
      <w:proofErr w:type="spellEnd"/>
      <w:r>
        <w:rPr>
          <w:rFonts w:ascii="Times New Roman" w:hAnsi="Times New Roman"/>
          <w:sz w:val="28"/>
        </w:rPr>
        <w:t xml:space="preserve"> Т.В., Арх., 2006)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8. Методические рекомендации по реализации регионального содержания, </w:t>
      </w:r>
      <w:r>
        <w:rPr>
          <w:rFonts w:ascii="Times New Roman" w:hAnsi="Times New Roman"/>
          <w:sz w:val="28"/>
        </w:rPr>
        <w:lastRenderedPageBreak/>
        <w:t>7-9 класс, А.В.Кошкина, АО ИОО, 2016г.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Для 8 класса: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1) </w:t>
      </w:r>
      <w:proofErr w:type="spellStart"/>
      <w:r>
        <w:rPr>
          <w:rFonts w:ascii="Times New Roman" w:hAnsi="Times New Roman"/>
          <w:sz w:val="28"/>
        </w:rPr>
        <w:t>Перышкин</w:t>
      </w:r>
      <w:proofErr w:type="spellEnd"/>
      <w:r>
        <w:rPr>
          <w:rFonts w:ascii="Times New Roman" w:hAnsi="Times New Roman"/>
          <w:sz w:val="28"/>
        </w:rPr>
        <w:t xml:space="preserve"> А.В., </w:t>
      </w:r>
      <w:proofErr w:type="spellStart"/>
      <w:r>
        <w:rPr>
          <w:rFonts w:ascii="Times New Roman" w:hAnsi="Times New Roman"/>
          <w:sz w:val="28"/>
        </w:rPr>
        <w:t>Гутник</w:t>
      </w:r>
      <w:proofErr w:type="spellEnd"/>
      <w:r>
        <w:rPr>
          <w:rFonts w:ascii="Times New Roman" w:hAnsi="Times New Roman"/>
          <w:sz w:val="28"/>
        </w:rPr>
        <w:t xml:space="preserve"> Е.М. Физика. 8 класс. – М.: Дрофа, 2019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2) </w:t>
      </w:r>
      <w:proofErr w:type="spellStart"/>
      <w:r>
        <w:rPr>
          <w:rFonts w:ascii="Times New Roman" w:hAnsi="Times New Roman"/>
          <w:sz w:val="28"/>
        </w:rPr>
        <w:t>А.В.Перышкин</w:t>
      </w:r>
      <w:proofErr w:type="spellEnd"/>
      <w:r>
        <w:rPr>
          <w:rFonts w:ascii="Times New Roman" w:hAnsi="Times New Roman"/>
          <w:sz w:val="28"/>
        </w:rPr>
        <w:t>. Сборник зад</w:t>
      </w:r>
      <w:r>
        <w:rPr>
          <w:rFonts w:ascii="Times New Roman" w:hAnsi="Times New Roman"/>
          <w:sz w:val="28"/>
        </w:rPr>
        <w:t>ач по физике. 7-9 классы. – М.; «Экзамен», 2019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3) А.Е.Марон, Е.А. Марон Контрольные и самостоятельные работы по физике 8 класс: к учебнику А.В. </w:t>
      </w:r>
      <w:proofErr w:type="spellStart"/>
      <w:r>
        <w:rPr>
          <w:rFonts w:ascii="Times New Roman" w:hAnsi="Times New Roman"/>
          <w:sz w:val="28"/>
        </w:rPr>
        <w:t>Перышкина</w:t>
      </w:r>
      <w:proofErr w:type="spellEnd"/>
      <w:r>
        <w:rPr>
          <w:rFonts w:ascii="Times New Roman" w:hAnsi="Times New Roman"/>
          <w:sz w:val="28"/>
        </w:rPr>
        <w:t>. Физика. 8класс. – М.: Издательство «Дрофа» 2014.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4) Сборник задач по физике 7-8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В.И.Лукашик</w:t>
      </w:r>
      <w:proofErr w:type="gramStart"/>
      <w:r>
        <w:rPr>
          <w:rFonts w:ascii="Times New Roman" w:hAnsi="Times New Roman"/>
          <w:sz w:val="28"/>
        </w:rPr>
        <w:t>;-</w:t>
      </w:r>
      <w:proofErr w:type="gramEnd"/>
      <w:r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>.: Просвещение; 1996г.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5) Дидактические материалы 8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., А.Е.Марон, Е.А.Марон, -М. : Дрофа, 2002г.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6) Сборник задач по физике 7-9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. А.В. </w:t>
      </w:r>
      <w:proofErr w:type="spellStart"/>
      <w:r>
        <w:rPr>
          <w:rFonts w:ascii="Times New Roman" w:hAnsi="Times New Roman"/>
          <w:sz w:val="28"/>
        </w:rPr>
        <w:t>Перышкин</w:t>
      </w:r>
      <w:proofErr w:type="spellEnd"/>
      <w:r>
        <w:rPr>
          <w:rFonts w:ascii="Times New Roman" w:hAnsi="Times New Roman"/>
          <w:sz w:val="28"/>
        </w:rPr>
        <w:t xml:space="preserve">; сост. </w:t>
      </w:r>
      <w:proofErr w:type="spellStart"/>
      <w:r>
        <w:rPr>
          <w:rFonts w:ascii="Times New Roman" w:hAnsi="Times New Roman"/>
          <w:sz w:val="28"/>
        </w:rPr>
        <w:t>Г.А.Лонцова.-М</w:t>
      </w:r>
      <w:proofErr w:type="spellEnd"/>
      <w:r>
        <w:rPr>
          <w:rFonts w:ascii="Times New Roman" w:hAnsi="Times New Roman"/>
          <w:sz w:val="28"/>
        </w:rPr>
        <w:t>.: Издательство: ЭКЗАМЕН, ООО «ДРОФА»; 2019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7) Региональный компонент государственно</w:t>
      </w:r>
      <w:r>
        <w:rPr>
          <w:rFonts w:ascii="Times New Roman" w:hAnsi="Times New Roman"/>
          <w:sz w:val="28"/>
        </w:rPr>
        <w:t xml:space="preserve">го стандарта основного общего образования Архангельской области. Физика. (Автор составитель </w:t>
      </w:r>
      <w:proofErr w:type="spellStart"/>
      <w:r>
        <w:rPr>
          <w:rFonts w:ascii="Times New Roman" w:hAnsi="Times New Roman"/>
          <w:sz w:val="28"/>
        </w:rPr>
        <w:t>Колегичева</w:t>
      </w:r>
      <w:proofErr w:type="spellEnd"/>
      <w:r>
        <w:rPr>
          <w:rFonts w:ascii="Times New Roman" w:hAnsi="Times New Roman"/>
          <w:sz w:val="28"/>
        </w:rPr>
        <w:t xml:space="preserve"> Т.В., Арх., 2006)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8) Методические рекомендации по реализации регионального содержания, 7-9 класс, А.В.Кошкина, АО ИОО, 2016г.</w:t>
      </w:r>
    </w:p>
    <w:p w:rsidR="00614D7C" w:rsidRDefault="00614D7C">
      <w:pPr>
        <w:spacing w:after="0"/>
        <w:ind w:left="120"/>
      </w:pPr>
    </w:p>
    <w:p w:rsidR="00614D7C" w:rsidRDefault="00D7556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sz w:val="28"/>
        </w:rPr>
        <w:t>РЕСУРСЫ И РЕСУРСЫ СЕТИ ИНТЕРНЕТ</w:t>
      </w:r>
    </w:p>
    <w:p w:rsidR="00614D7C" w:rsidRDefault="00D75567">
      <w:pPr>
        <w:spacing w:after="0" w:line="480" w:lineRule="auto"/>
        <w:ind w:left="120"/>
      </w:pPr>
      <w:bookmarkStart w:id="14" w:name="20a87c29-4c57-40a6-9974-267fce90c3ae"/>
      <w:r>
        <w:rPr>
          <w:rFonts w:ascii="Times New Roman" w:hAnsi="Times New Roman"/>
          <w:sz w:val="28"/>
        </w:rPr>
        <w:lastRenderedPageBreak/>
        <w:t>Интересные материалы к урокам физики по темам; тесты по темам; наглядные пособия к урокам. – http://class-fizika.narod.ru</w:t>
      </w:r>
      <w:bookmarkEnd w:id="14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РЭШ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Электронные учебники по физике. – http://www.fizika.ru</w:t>
      </w:r>
    </w:p>
    <w:p w:rsidR="00614D7C" w:rsidRDefault="00614D7C">
      <w:pPr>
        <w:sectPr w:rsidR="00614D7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14D7C" w:rsidRDefault="00614D7C"/>
    <w:sectPr w:rsidR="00614D7C" w:rsidSect="00614D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AE9"/>
    <w:multiLevelType w:val="multilevel"/>
    <w:tmpl w:val="7C567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71A6A"/>
    <w:multiLevelType w:val="multilevel"/>
    <w:tmpl w:val="33908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9366D"/>
    <w:multiLevelType w:val="multilevel"/>
    <w:tmpl w:val="5F5A73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B2C69"/>
    <w:multiLevelType w:val="multilevel"/>
    <w:tmpl w:val="EFE81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E76B0"/>
    <w:multiLevelType w:val="multilevel"/>
    <w:tmpl w:val="2C2E40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6025B"/>
    <w:multiLevelType w:val="multilevel"/>
    <w:tmpl w:val="219CA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A70A4"/>
    <w:multiLevelType w:val="multilevel"/>
    <w:tmpl w:val="288A91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E5848"/>
    <w:multiLevelType w:val="multilevel"/>
    <w:tmpl w:val="0B787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F665D"/>
    <w:multiLevelType w:val="multilevel"/>
    <w:tmpl w:val="96662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33530A"/>
    <w:multiLevelType w:val="multilevel"/>
    <w:tmpl w:val="D004D5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0004BA"/>
    <w:multiLevelType w:val="multilevel"/>
    <w:tmpl w:val="27507D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1671E5"/>
    <w:multiLevelType w:val="multilevel"/>
    <w:tmpl w:val="70F26D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1E5613"/>
    <w:multiLevelType w:val="multilevel"/>
    <w:tmpl w:val="B5DC49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A7768A"/>
    <w:multiLevelType w:val="multilevel"/>
    <w:tmpl w:val="AD8E8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5658B"/>
    <w:multiLevelType w:val="multilevel"/>
    <w:tmpl w:val="AD180C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46245"/>
    <w:multiLevelType w:val="multilevel"/>
    <w:tmpl w:val="607ABF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44E7E"/>
    <w:multiLevelType w:val="multilevel"/>
    <w:tmpl w:val="DB34EB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B07557"/>
    <w:multiLevelType w:val="multilevel"/>
    <w:tmpl w:val="AB58B9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171BE"/>
    <w:multiLevelType w:val="multilevel"/>
    <w:tmpl w:val="BF861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12103"/>
    <w:multiLevelType w:val="multilevel"/>
    <w:tmpl w:val="6CB26C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911D71"/>
    <w:multiLevelType w:val="multilevel"/>
    <w:tmpl w:val="5308BE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D8193E"/>
    <w:multiLevelType w:val="multilevel"/>
    <w:tmpl w:val="2884A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9526F"/>
    <w:multiLevelType w:val="multilevel"/>
    <w:tmpl w:val="755A8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27298"/>
    <w:multiLevelType w:val="multilevel"/>
    <w:tmpl w:val="FB56B9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3520C9"/>
    <w:multiLevelType w:val="multilevel"/>
    <w:tmpl w:val="ED046B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691CA9"/>
    <w:multiLevelType w:val="multilevel"/>
    <w:tmpl w:val="7D7A53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4E7F08"/>
    <w:multiLevelType w:val="multilevel"/>
    <w:tmpl w:val="4D26F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651C90"/>
    <w:multiLevelType w:val="multilevel"/>
    <w:tmpl w:val="EF02A5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C08CC"/>
    <w:multiLevelType w:val="multilevel"/>
    <w:tmpl w:val="3646801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33323E"/>
    <w:multiLevelType w:val="multilevel"/>
    <w:tmpl w:val="4E1C0F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7864C4"/>
    <w:multiLevelType w:val="multilevel"/>
    <w:tmpl w:val="013CB9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E86452"/>
    <w:multiLevelType w:val="multilevel"/>
    <w:tmpl w:val="BDDA01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817294"/>
    <w:multiLevelType w:val="multilevel"/>
    <w:tmpl w:val="F2F2B7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E96C2A"/>
    <w:multiLevelType w:val="multilevel"/>
    <w:tmpl w:val="9702A8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58689B"/>
    <w:multiLevelType w:val="multilevel"/>
    <w:tmpl w:val="A51EF0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7C243C"/>
    <w:multiLevelType w:val="multilevel"/>
    <w:tmpl w:val="B50623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B80537"/>
    <w:multiLevelType w:val="multilevel"/>
    <w:tmpl w:val="65F86C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11"/>
  </w:num>
  <w:num w:numId="5">
    <w:abstractNumId w:val="4"/>
  </w:num>
  <w:num w:numId="6">
    <w:abstractNumId w:val="33"/>
  </w:num>
  <w:num w:numId="7">
    <w:abstractNumId w:val="27"/>
  </w:num>
  <w:num w:numId="8">
    <w:abstractNumId w:val="17"/>
  </w:num>
  <w:num w:numId="9">
    <w:abstractNumId w:val="24"/>
  </w:num>
  <w:num w:numId="10">
    <w:abstractNumId w:val="29"/>
  </w:num>
  <w:num w:numId="11">
    <w:abstractNumId w:val="25"/>
  </w:num>
  <w:num w:numId="12">
    <w:abstractNumId w:val="23"/>
  </w:num>
  <w:num w:numId="13">
    <w:abstractNumId w:val="19"/>
  </w:num>
  <w:num w:numId="14">
    <w:abstractNumId w:val="10"/>
  </w:num>
  <w:num w:numId="15">
    <w:abstractNumId w:val="2"/>
  </w:num>
  <w:num w:numId="16">
    <w:abstractNumId w:val="16"/>
  </w:num>
  <w:num w:numId="17">
    <w:abstractNumId w:val="15"/>
  </w:num>
  <w:num w:numId="18">
    <w:abstractNumId w:val="34"/>
  </w:num>
  <w:num w:numId="19">
    <w:abstractNumId w:val="6"/>
  </w:num>
  <w:num w:numId="20">
    <w:abstractNumId w:val="35"/>
  </w:num>
  <w:num w:numId="21">
    <w:abstractNumId w:val="31"/>
  </w:num>
  <w:num w:numId="22">
    <w:abstractNumId w:val="12"/>
  </w:num>
  <w:num w:numId="23">
    <w:abstractNumId w:val="9"/>
  </w:num>
  <w:num w:numId="24">
    <w:abstractNumId w:val="32"/>
  </w:num>
  <w:num w:numId="25">
    <w:abstractNumId w:val="36"/>
  </w:num>
  <w:num w:numId="26">
    <w:abstractNumId w:val="30"/>
  </w:num>
  <w:num w:numId="27">
    <w:abstractNumId w:val="20"/>
  </w:num>
  <w:num w:numId="28">
    <w:abstractNumId w:val="28"/>
  </w:num>
  <w:num w:numId="29">
    <w:abstractNumId w:val="3"/>
  </w:num>
  <w:num w:numId="30">
    <w:abstractNumId w:val="26"/>
  </w:num>
  <w:num w:numId="31">
    <w:abstractNumId w:val="1"/>
  </w:num>
  <w:num w:numId="32">
    <w:abstractNumId w:val="13"/>
  </w:num>
  <w:num w:numId="33">
    <w:abstractNumId w:val="5"/>
  </w:num>
  <w:num w:numId="34">
    <w:abstractNumId w:val="21"/>
  </w:num>
  <w:num w:numId="35">
    <w:abstractNumId w:val="8"/>
  </w:num>
  <w:num w:numId="36">
    <w:abstractNumId w:val="22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14D7C"/>
    <w:rsid w:val="00614D7C"/>
    <w:rsid w:val="00D7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14D7C"/>
  </w:style>
  <w:style w:type="paragraph" w:styleId="10">
    <w:name w:val="heading 1"/>
    <w:basedOn w:val="a"/>
    <w:next w:val="a"/>
    <w:link w:val="11"/>
    <w:uiPriority w:val="9"/>
    <w:qFormat/>
    <w:rsid w:val="00614D7C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614D7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614D7C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14D7C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614D7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4D7C"/>
  </w:style>
  <w:style w:type="paragraph" w:styleId="21">
    <w:name w:val="toc 2"/>
    <w:next w:val="a"/>
    <w:link w:val="22"/>
    <w:uiPriority w:val="39"/>
    <w:rsid w:val="00614D7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14D7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14D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14D7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14D7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14D7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14D7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14D7C"/>
    <w:rPr>
      <w:rFonts w:ascii="XO Thames" w:hAnsi="XO Thames"/>
      <w:sz w:val="28"/>
    </w:rPr>
  </w:style>
  <w:style w:type="paragraph" w:customStyle="1" w:styleId="Endnote">
    <w:name w:val="Endnote"/>
    <w:link w:val="Endnote0"/>
    <w:rsid w:val="00614D7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14D7C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614D7C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link w:val="31"/>
    <w:rsid w:val="00614D7C"/>
  </w:style>
  <w:style w:type="paragraph" w:styleId="31">
    <w:name w:val="toc 3"/>
    <w:next w:val="a"/>
    <w:link w:val="32"/>
    <w:uiPriority w:val="39"/>
    <w:rsid w:val="00614D7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14D7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14D7C"/>
    <w:rPr>
      <w:rFonts w:ascii="XO Thames" w:hAnsi="XO Thames"/>
      <w:b/>
      <w:sz w:val="22"/>
    </w:rPr>
  </w:style>
  <w:style w:type="paragraph" w:styleId="a3">
    <w:name w:val="caption"/>
    <w:basedOn w:val="a"/>
    <w:next w:val="a"/>
    <w:link w:val="a4"/>
    <w:rsid w:val="00614D7C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614D7C"/>
    <w:rPr>
      <w:b/>
      <w:color w:val="4F81BD" w:themeColor="accent1"/>
      <w:sz w:val="18"/>
    </w:rPr>
  </w:style>
  <w:style w:type="character" w:customStyle="1" w:styleId="11">
    <w:name w:val="Заголовок 1 Знак"/>
    <w:basedOn w:val="1"/>
    <w:link w:val="10"/>
    <w:rsid w:val="00614D7C"/>
    <w:rPr>
      <w:rFonts w:asciiTheme="majorHAnsi" w:hAnsiTheme="majorHAnsi"/>
      <w:b/>
      <w:color w:val="365F91" w:themeColor="accent1" w:themeShade="BF"/>
      <w:sz w:val="28"/>
    </w:rPr>
  </w:style>
  <w:style w:type="paragraph" w:styleId="a5">
    <w:name w:val="header"/>
    <w:basedOn w:val="a"/>
    <w:link w:val="a6"/>
    <w:rsid w:val="00614D7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  <w:rsid w:val="00614D7C"/>
  </w:style>
  <w:style w:type="paragraph" w:customStyle="1" w:styleId="13">
    <w:name w:val="Гиперссылка1"/>
    <w:basedOn w:val="12"/>
    <w:link w:val="a7"/>
    <w:rsid w:val="00614D7C"/>
    <w:rPr>
      <w:color w:val="0000FF" w:themeColor="hyperlink"/>
      <w:u w:val="single"/>
    </w:rPr>
  </w:style>
  <w:style w:type="character" w:styleId="a7">
    <w:name w:val="Hyperlink"/>
    <w:basedOn w:val="a0"/>
    <w:link w:val="13"/>
    <w:rsid w:val="00614D7C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614D7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14D7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14D7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14D7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14D7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14D7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14D7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14D7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14D7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14D7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14D7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14D7C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rsid w:val="00614D7C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1"/>
    <w:link w:val="a8"/>
    <w:rsid w:val="00614D7C"/>
    <w:rPr>
      <w:rFonts w:asciiTheme="majorHAnsi" w:hAnsiTheme="majorHAnsi"/>
      <w:i/>
      <w:color w:val="4F81BD" w:themeColor="accent1"/>
      <w:spacing w:val="15"/>
      <w:sz w:val="24"/>
    </w:rPr>
  </w:style>
  <w:style w:type="paragraph" w:styleId="aa">
    <w:name w:val="Title"/>
    <w:basedOn w:val="a"/>
    <w:next w:val="a"/>
    <w:link w:val="ab"/>
    <w:uiPriority w:val="10"/>
    <w:qFormat/>
    <w:rsid w:val="00614D7C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b">
    <w:name w:val="Название Знак"/>
    <w:basedOn w:val="1"/>
    <w:link w:val="aa"/>
    <w:rsid w:val="00614D7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614D7C"/>
    <w:rPr>
      <w:rFonts w:asciiTheme="majorHAnsi" w:hAnsiTheme="majorHAnsi"/>
      <w:b/>
      <w:i/>
      <w:color w:val="4F81BD" w:themeColor="accent1"/>
    </w:rPr>
  </w:style>
  <w:style w:type="paragraph" w:customStyle="1" w:styleId="16">
    <w:name w:val="Выделение1"/>
    <w:basedOn w:val="12"/>
    <w:link w:val="ac"/>
    <w:rsid w:val="00614D7C"/>
    <w:rPr>
      <w:i/>
    </w:rPr>
  </w:style>
  <w:style w:type="character" w:styleId="ac">
    <w:name w:val="Emphasis"/>
    <w:basedOn w:val="a0"/>
    <w:link w:val="16"/>
    <w:rsid w:val="00614D7C"/>
    <w:rPr>
      <w:i/>
    </w:rPr>
  </w:style>
  <w:style w:type="character" w:customStyle="1" w:styleId="20">
    <w:name w:val="Заголовок 2 Знак"/>
    <w:basedOn w:val="1"/>
    <w:link w:val="2"/>
    <w:rsid w:val="00614D7C"/>
    <w:rPr>
      <w:rFonts w:asciiTheme="majorHAnsi" w:hAnsiTheme="majorHAnsi"/>
      <w:b/>
      <w:color w:val="4F81BD" w:themeColor="accent1"/>
      <w:sz w:val="26"/>
    </w:rPr>
  </w:style>
  <w:style w:type="paragraph" w:styleId="ad">
    <w:name w:val="Normal Indent"/>
    <w:basedOn w:val="a"/>
    <w:link w:val="ae"/>
    <w:rsid w:val="00614D7C"/>
    <w:pPr>
      <w:ind w:left="720"/>
    </w:pPr>
  </w:style>
  <w:style w:type="character" w:customStyle="1" w:styleId="ae">
    <w:name w:val="Обычный отступ Знак"/>
    <w:basedOn w:val="1"/>
    <w:link w:val="ad"/>
    <w:rsid w:val="00614D7C"/>
  </w:style>
  <w:style w:type="table" w:styleId="af">
    <w:name w:val="Table Grid"/>
    <w:basedOn w:val="a1"/>
    <w:rsid w:val="0061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207" Type="http://schemas.microsoft.com/office/2007/relationships/stylesWithEffects" Target="stylesWithEffects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14842</Words>
  <Characters>84602</Characters>
  <Application>Microsoft Office Word</Application>
  <DocSecurity>0</DocSecurity>
  <Lines>705</Lines>
  <Paragraphs>198</Paragraphs>
  <ScaleCrop>false</ScaleCrop>
  <Company/>
  <LinksUpToDate>false</LinksUpToDate>
  <CharactersWithSpaces>99246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3</cp:revision>
  <dcterms:created xsi:type="dcterms:W3CDTF">2024-11-01T07:04:00Z</dcterms:created>
  <dcterms:modified xsi:type="dcterms:W3CDTF">2024-11-01T07:04:00Z</dcterms:modified>
</cp:coreProperties>
</file>