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092"/>
        <w:gridCol w:w="3060"/>
        <w:gridCol w:w="3091"/>
      </w:tblGrid>
      <w:tr w:rsidR="00ED7891" w:rsidRPr="0040209D" w:rsidTr="002D0BDC">
        <w:tc>
          <w:tcPr>
            <w:tcW w:w="3114" w:type="dxa"/>
          </w:tcPr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7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D7891" w:rsidRPr="00ED7891" w:rsidRDefault="00CC0CB1" w:rsidP="00ED7891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педагогическом </w:t>
            </w:r>
            <w:r w:rsidR="00ED7891" w:rsidRPr="00ED7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совете протокол №1</w:t>
            </w:r>
          </w:p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7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7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7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СШ №2 № 88/1</w:t>
            </w:r>
          </w:p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D7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 2025 г.</w:t>
            </w:r>
          </w:p>
          <w:p w:rsidR="00ED7891" w:rsidRPr="00ED7891" w:rsidRDefault="00ED7891" w:rsidP="00ED7891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1753" w:rsidRDefault="001D1753" w:rsidP="00ED789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65904" w:rsidRDefault="00065904" w:rsidP="000659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1D1753" w:rsidRPr="00EC2D08" w:rsidRDefault="00EC2D08" w:rsidP="000659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методическом совете </w:t>
      </w:r>
      <w:r w:rsidR="000A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СШ №2</w:t>
      </w:r>
    </w:p>
    <w:p w:rsidR="001D1753" w:rsidRPr="00EC2D08" w:rsidRDefault="001D17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753" w:rsidRPr="00DD2B6C" w:rsidRDefault="00EC2D08" w:rsidP="00DD2B6C">
      <w:pPr>
        <w:pStyle w:val="a3"/>
        <w:numPr>
          <w:ilvl w:val="0"/>
          <w:numId w:val="6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2B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DD2B6C" w:rsidRPr="00DD2B6C" w:rsidRDefault="00DD2B6C" w:rsidP="005428D7">
      <w:pPr>
        <w:pStyle w:val="a3"/>
        <w:widowControl w:val="0"/>
        <w:tabs>
          <w:tab w:val="left" w:pos="567"/>
        </w:tabs>
        <w:autoSpaceDE w:val="0"/>
        <w:autoSpaceDN w:val="0"/>
        <w:spacing w:before="0" w:beforeAutospacing="0" w:after="0" w:afterAutospacing="0"/>
        <w:ind w:left="0" w:right="138"/>
        <w:contextualSpacing w:val="0"/>
        <w:jc w:val="both"/>
        <w:rPr>
          <w:sz w:val="24"/>
          <w:lang w:val="ru-RU"/>
        </w:rPr>
      </w:pPr>
      <w:r>
        <w:rPr>
          <w:sz w:val="24"/>
          <w:lang w:val="ru-RU"/>
        </w:rPr>
        <w:t>1.1.</w:t>
      </w:r>
      <w:r w:rsidR="005428D7">
        <w:rPr>
          <w:sz w:val="24"/>
          <w:lang w:val="ru-RU"/>
        </w:rPr>
        <w:t xml:space="preserve"> </w:t>
      </w:r>
      <w:r w:rsidRPr="00DD2B6C">
        <w:rPr>
          <w:sz w:val="24"/>
          <w:lang w:val="ru-RU"/>
        </w:rPr>
        <w:t>Настоящее Положение о Методическом совете разработано в соответствии с Федеральным законом № 273-ФЗ от 29.12.2012 года «Об образовании в Российской Федерации» с изменениями от 2023года, ФГОС начального</w:t>
      </w:r>
      <w:proofErr w:type="gramStart"/>
      <w:r w:rsidRPr="00DD2B6C">
        <w:rPr>
          <w:sz w:val="24"/>
          <w:lang w:val="ru-RU"/>
        </w:rPr>
        <w:t xml:space="preserve"> ,</w:t>
      </w:r>
      <w:proofErr w:type="gramEnd"/>
      <w:r w:rsidRPr="00DD2B6C">
        <w:rPr>
          <w:sz w:val="24"/>
          <w:lang w:val="ru-RU"/>
        </w:rPr>
        <w:t xml:space="preserve"> основного и среднего общего образования, ФОП НОО, ФОП</w:t>
      </w:r>
      <w:r w:rsidRPr="00DD2B6C">
        <w:rPr>
          <w:spacing w:val="-1"/>
          <w:sz w:val="24"/>
          <w:lang w:val="ru-RU"/>
        </w:rPr>
        <w:t xml:space="preserve"> </w:t>
      </w:r>
      <w:r w:rsidRPr="00DD2B6C">
        <w:rPr>
          <w:sz w:val="24"/>
          <w:lang w:val="ru-RU"/>
        </w:rPr>
        <w:t>ООО, ФОП СОО</w:t>
      </w:r>
      <w:r w:rsidRPr="00DD2B6C">
        <w:rPr>
          <w:spacing w:val="-1"/>
          <w:sz w:val="24"/>
          <w:lang w:val="ru-RU"/>
        </w:rPr>
        <w:t xml:space="preserve"> </w:t>
      </w:r>
      <w:r w:rsidRPr="00DD2B6C">
        <w:rPr>
          <w:sz w:val="24"/>
          <w:lang w:val="ru-RU"/>
        </w:rPr>
        <w:t xml:space="preserve">, утв. Приказами 370, 371, 372 от 18.05. 2023 с изменениями , внесённым 704 приказом , </w:t>
      </w:r>
      <w:r w:rsidR="005428D7">
        <w:rPr>
          <w:sz w:val="24"/>
          <w:lang w:val="ru-RU"/>
        </w:rPr>
        <w:t xml:space="preserve">Уставом МБОУ СШ №2, </w:t>
      </w:r>
      <w:r w:rsidRPr="00DD2B6C">
        <w:rPr>
          <w:sz w:val="24"/>
          <w:lang w:val="ru-RU"/>
        </w:rPr>
        <w:t xml:space="preserve"> другими нормативными правовыми актами Российской Федерации, </w:t>
      </w:r>
      <w:proofErr w:type="gramStart"/>
      <w:r w:rsidRPr="00DD2B6C">
        <w:rPr>
          <w:sz w:val="24"/>
          <w:lang w:val="ru-RU"/>
        </w:rPr>
        <w:t>регламентирующими</w:t>
      </w:r>
      <w:proofErr w:type="gramEnd"/>
      <w:r w:rsidRPr="00DD2B6C">
        <w:rPr>
          <w:sz w:val="24"/>
          <w:lang w:val="ru-RU"/>
        </w:rPr>
        <w:t xml:space="preserve"> деятельность общеобразовательных организаций.</w:t>
      </w:r>
    </w:p>
    <w:p w:rsidR="00DD2B6C" w:rsidRPr="00DD2B6C" w:rsidRDefault="00DD2B6C" w:rsidP="005428D7">
      <w:pPr>
        <w:pStyle w:val="a3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753" w:rsidRPr="00EC2D08" w:rsidRDefault="00DD2B6C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="00EC2D08" w:rsidRPr="00EC2D08">
        <w:rPr>
          <w:rFonts w:hAnsi="Times New Roman" w:cs="Times New Roman"/>
          <w:color w:val="000000"/>
          <w:sz w:val="24"/>
          <w:szCs w:val="24"/>
          <w:lang w:val="ru-RU"/>
        </w:rPr>
        <w:t>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1D1753" w:rsidRPr="00EC2D08" w:rsidRDefault="005428D7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="00EC2D08" w:rsidRPr="00EC2D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EC2D08" w:rsidRPr="00EC2D08">
        <w:rPr>
          <w:rFonts w:hAnsi="Times New Roman" w:cs="Times New Roman"/>
          <w:color w:val="000000"/>
          <w:sz w:val="24"/>
          <w:szCs w:val="24"/>
          <w:lang w:val="ru-RU"/>
        </w:rPr>
        <w:t>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образовательной организации (ОО).</w:t>
      </w:r>
      <w:proofErr w:type="gramEnd"/>
    </w:p>
    <w:p w:rsidR="001D1753" w:rsidRPr="00EC2D08" w:rsidRDefault="001D1753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753" w:rsidRPr="00EC2D08" w:rsidRDefault="00EC2D08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методического совета</w:t>
      </w:r>
    </w:p>
    <w:p w:rsidR="001D1753" w:rsidRPr="00EC2D08" w:rsidRDefault="00EC2D08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2.1. Методический совет создается для решения следующих задач, возложенных на ОО:</w:t>
      </w:r>
    </w:p>
    <w:p w:rsidR="001D1753" w:rsidRPr="00EC2D08" w:rsidRDefault="00EC2D08" w:rsidP="005428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1D1753" w:rsidRPr="00EC2D08" w:rsidRDefault="00EC2D08" w:rsidP="005428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1D1753" w:rsidRPr="00EC2D08" w:rsidRDefault="00EC2D08" w:rsidP="005428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направлений методической работы ОО;</w:t>
      </w:r>
    </w:p>
    <w:p w:rsidR="001D1753" w:rsidRPr="00EC2D08" w:rsidRDefault="00EC2D08" w:rsidP="005428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постановка цели и формулирование задач методической службы школы;</w:t>
      </w:r>
    </w:p>
    <w:p w:rsidR="001D1753" w:rsidRPr="00EC2D08" w:rsidRDefault="00EC2D08" w:rsidP="005428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том числе дистанционных);</w:t>
      </w:r>
    </w:p>
    <w:p w:rsidR="001D1753" w:rsidRPr="00ED7891" w:rsidRDefault="00EC2D08" w:rsidP="005428D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консультирования педагогов школы по проблемам совершенствования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мастерства, методики проведения различных видов занятий и их учебно-методического обеспечения.</w:t>
      </w:r>
    </w:p>
    <w:p w:rsidR="001D1753" w:rsidRPr="00EC2D08" w:rsidRDefault="00EC2D08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направления деятельности методического совета</w:t>
      </w:r>
    </w:p>
    <w:p w:rsidR="001D1753" w:rsidRPr="00EC2D08" w:rsidRDefault="00EC2D08" w:rsidP="005428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осуществления своих задач методический совет:</w:t>
      </w:r>
    </w:p>
    <w:p w:rsidR="001D1753" w:rsidRPr="00EC2D08" w:rsidRDefault="00EC2D08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анализирует результаты образовательной деятельности по предметам в соответствии с требованиями федеральных государственных образовательных стандартов и федеральных образовательных программ;</w:t>
      </w:r>
    </w:p>
    <w:p w:rsidR="001D1753" w:rsidRPr="00EC2D08" w:rsidRDefault="00DD2B6C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первичную экспертизу </w:t>
      </w:r>
      <w:r w:rsidR="00EC2D08" w:rsidRPr="00EC2D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учебно-методических пособий, дидактических материалов по учебным предметам;</w:t>
      </w:r>
    </w:p>
    <w:p w:rsidR="001D1753" w:rsidRPr="00EC2D08" w:rsidRDefault="00EC2D08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1D1753" w:rsidRPr="00EC2D08" w:rsidRDefault="00EC2D08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1D1753" w:rsidRPr="00EC2D08" w:rsidRDefault="00EC2D08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1D1753" w:rsidRPr="00EC2D08" w:rsidRDefault="00EC2D08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изучает опыт работы творческих групп (методических объединений);</w:t>
      </w:r>
    </w:p>
    <w:p w:rsidR="001D1753" w:rsidRPr="00EC2D08" w:rsidRDefault="00EC2D08" w:rsidP="005428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1D1753" w:rsidRDefault="00EC2D08" w:rsidP="005428D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5428D7" w:rsidRDefault="005428D7" w:rsidP="00065904">
      <w:pPr>
        <w:pStyle w:val="Heading2"/>
        <w:tabs>
          <w:tab w:val="left" w:pos="2771"/>
        </w:tabs>
        <w:ind w:firstLine="0"/>
        <w:jc w:val="center"/>
        <w:rPr>
          <w:spacing w:val="-2"/>
        </w:rPr>
      </w:pPr>
      <w:r>
        <w:t>4.Структура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065904" w:rsidRDefault="00065904" w:rsidP="00065904">
      <w:pPr>
        <w:pStyle w:val="Heading2"/>
        <w:tabs>
          <w:tab w:val="left" w:pos="2771"/>
        </w:tabs>
        <w:ind w:left="3692" w:firstLine="0"/>
        <w:jc w:val="center"/>
      </w:pPr>
    </w:p>
    <w:p w:rsidR="005428D7" w:rsidRPr="005428D7" w:rsidRDefault="005428D7" w:rsidP="00065904">
      <w:pPr>
        <w:widowControl w:val="0"/>
        <w:tabs>
          <w:tab w:val="left" w:pos="478"/>
        </w:tabs>
        <w:autoSpaceDE w:val="0"/>
        <w:autoSpaceDN w:val="0"/>
        <w:spacing w:before="0" w:beforeAutospacing="0" w:after="0" w:afterAutospacing="0"/>
        <w:ind w:right="138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4.1. </w:t>
      </w:r>
      <w:r w:rsidRPr="005428D7">
        <w:rPr>
          <w:sz w:val="24"/>
          <w:lang w:val="ru-RU"/>
        </w:rPr>
        <w:t>Методический совет создаётся, реорганизуется и ликвидируется приказом директора организации, осуществляющей образовательную деятельность.</w:t>
      </w:r>
    </w:p>
    <w:p w:rsidR="005428D7" w:rsidRPr="005428D7" w:rsidRDefault="005428D7" w:rsidP="00065904">
      <w:pPr>
        <w:widowControl w:val="0"/>
        <w:tabs>
          <w:tab w:val="left" w:pos="435"/>
        </w:tabs>
        <w:autoSpaceDE w:val="0"/>
        <w:autoSpaceDN w:val="0"/>
        <w:spacing w:before="75" w:beforeAutospacing="0" w:after="0" w:afterAutospacing="0"/>
        <w:ind w:right="140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4.2.</w:t>
      </w:r>
      <w:r w:rsidRPr="005428D7">
        <w:rPr>
          <w:sz w:val="24"/>
          <w:lang w:val="ru-RU"/>
        </w:rPr>
        <w:t xml:space="preserve">Методический совет подчиняется педагогическому совету школы, строит свою работу с учётом решений педагогического совета организации, осуществляющей образовательную </w:t>
      </w:r>
      <w:r w:rsidRPr="005428D7">
        <w:rPr>
          <w:spacing w:val="-2"/>
          <w:sz w:val="24"/>
          <w:lang w:val="ru-RU"/>
        </w:rPr>
        <w:t>деятельность.</w:t>
      </w:r>
    </w:p>
    <w:p w:rsidR="005428D7" w:rsidRPr="005428D7" w:rsidRDefault="005428D7" w:rsidP="00065904">
      <w:pPr>
        <w:widowControl w:val="0"/>
        <w:tabs>
          <w:tab w:val="left" w:pos="550"/>
        </w:tabs>
        <w:autoSpaceDE w:val="0"/>
        <w:autoSpaceDN w:val="0"/>
        <w:spacing w:before="0" w:beforeAutospacing="0" w:after="0" w:afterAutospacing="0"/>
        <w:ind w:right="139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4.3.</w:t>
      </w:r>
      <w:r w:rsidRPr="005428D7">
        <w:rPr>
          <w:sz w:val="24"/>
          <w:lang w:val="ru-RU"/>
        </w:rPr>
        <w:t>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учителя, имеющие высшую квалификационную категорию.</w:t>
      </w:r>
    </w:p>
    <w:p w:rsidR="005428D7" w:rsidRPr="005428D7" w:rsidRDefault="005428D7" w:rsidP="00065904">
      <w:pPr>
        <w:widowControl w:val="0"/>
        <w:tabs>
          <w:tab w:val="left" w:pos="423"/>
        </w:tabs>
        <w:autoSpaceDE w:val="0"/>
        <w:autoSpaceDN w:val="0"/>
        <w:spacing w:before="29" w:beforeAutospacing="0" w:after="0" w:afterAutospacing="0"/>
        <w:ind w:right="138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4.4.</w:t>
      </w:r>
      <w:r w:rsidRPr="005428D7">
        <w:rPr>
          <w:sz w:val="24"/>
          <w:lang w:val="ru-RU"/>
        </w:rPr>
        <w:t>В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составе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могут формироваться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секции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по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различным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направлениям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деятельности (проектно-исследовательская, инновационная, диагностика, разработка содержания и т. п.).</w:t>
      </w:r>
    </w:p>
    <w:p w:rsidR="005428D7" w:rsidRPr="005428D7" w:rsidRDefault="005428D7" w:rsidP="00065904">
      <w:pPr>
        <w:widowControl w:val="0"/>
        <w:tabs>
          <w:tab w:val="left" w:pos="541"/>
        </w:tabs>
        <w:autoSpaceDE w:val="0"/>
        <w:autoSpaceDN w:val="0"/>
        <w:spacing w:before="31" w:beforeAutospacing="0" w:after="0" w:afterAutospacing="0"/>
        <w:ind w:right="141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4.5.</w:t>
      </w:r>
      <w:r w:rsidRPr="005428D7">
        <w:rPr>
          <w:sz w:val="24"/>
          <w:lang w:val="ru-RU"/>
        </w:rPr>
        <w:t>Работа совета осуществляется на основе годового плана, который составляется председателем методического совета, рассматривается на заседании методич</w:t>
      </w:r>
      <w:r w:rsidR="00065904">
        <w:rPr>
          <w:sz w:val="24"/>
          <w:lang w:val="ru-RU"/>
        </w:rPr>
        <w:t>еского совета, утверждается</w:t>
      </w:r>
      <w:r w:rsidRPr="005428D7">
        <w:rPr>
          <w:sz w:val="24"/>
          <w:lang w:val="ru-RU"/>
        </w:rPr>
        <w:t xml:space="preserve"> директором шк</w:t>
      </w:r>
      <w:r w:rsidR="00065904">
        <w:rPr>
          <w:sz w:val="24"/>
          <w:lang w:val="ru-RU"/>
        </w:rPr>
        <w:t>олы.</w:t>
      </w:r>
    </w:p>
    <w:p w:rsidR="005428D7" w:rsidRPr="005428D7" w:rsidRDefault="005428D7" w:rsidP="00065904">
      <w:pPr>
        <w:widowControl w:val="0"/>
        <w:tabs>
          <w:tab w:val="left" w:pos="421"/>
        </w:tabs>
        <w:autoSpaceDE w:val="0"/>
        <w:autoSpaceDN w:val="0"/>
        <w:spacing w:before="29" w:beforeAutospacing="0" w:after="0" w:afterAutospacing="0"/>
        <w:ind w:right="138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4.6.</w:t>
      </w:r>
      <w:r w:rsidRPr="005428D7">
        <w:rPr>
          <w:sz w:val="24"/>
          <w:lang w:val="ru-RU"/>
        </w:rPr>
        <w:t>Периодичность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заседаний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определяется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его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членами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(рекомендуется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проводить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не реже одного раза в четверть).</w:t>
      </w:r>
    </w:p>
    <w:p w:rsidR="005428D7" w:rsidRPr="005428D7" w:rsidRDefault="005428D7" w:rsidP="00065904">
      <w:pPr>
        <w:widowControl w:val="0"/>
        <w:tabs>
          <w:tab w:val="left" w:pos="423"/>
        </w:tabs>
        <w:autoSpaceDE w:val="0"/>
        <w:autoSpaceDN w:val="0"/>
        <w:spacing w:before="0" w:beforeAutospacing="0" w:after="0" w:afterAutospacing="0"/>
        <w:ind w:right="139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4.7.</w:t>
      </w:r>
      <w:r w:rsidRPr="005428D7">
        <w:rPr>
          <w:sz w:val="24"/>
          <w:lang w:val="ru-RU"/>
        </w:rPr>
        <w:t>Непосредственное</w:t>
      </w:r>
      <w:r w:rsidRPr="005428D7">
        <w:rPr>
          <w:spacing w:val="-6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руководство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деятельностью</w:t>
      </w:r>
      <w:r w:rsidRPr="005428D7">
        <w:rPr>
          <w:spacing w:val="-5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осуществляет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председатель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совета, которым является заместитель директора по учебной работе.</w:t>
      </w:r>
    </w:p>
    <w:p w:rsidR="005428D7" w:rsidRPr="005428D7" w:rsidRDefault="005428D7" w:rsidP="00065904">
      <w:pPr>
        <w:widowControl w:val="0"/>
        <w:tabs>
          <w:tab w:val="left" w:pos="421"/>
        </w:tabs>
        <w:autoSpaceDE w:val="0"/>
        <w:autoSpaceDN w:val="0"/>
        <w:spacing w:before="0" w:beforeAutospacing="0" w:after="0" w:afterAutospacing="0"/>
        <w:ind w:firstLine="566"/>
        <w:jc w:val="both"/>
        <w:rPr>
          <w:sz w:val="24"/>
        </w:rPr>
      </w:pPr>
      <w:r>
        <w:rPr>
          <w:sz w:val="24"/>
          <w:u w:val="single"/>
          <w:lang w:val="ru-RU"/>
        </w:rPr>
        <w:lastRenderedPageBreak/>
        <w:t>4.8.</w:t>
      </w:r>
      <w:proofErr w:type="spellStart"/>
      <w:r w:rsidRPr="005428D7">
        <w:rPr>
          <w:sz w:val="24"/>
          <w:u w:val="single"/>
        </w:rPr>
        <w:t>Председатель</w:t>
      </w:r>
      <w:proofErr w:type="spellEnd"/>
      <w:r w:rsidRPr="005428D7">
        <w:rPr>
          <w:spacing w:val="-3"/>
          <w:sz w:val="24"/>
          <w:u w:val="single"/>
        </w:rPr>
        <w:t xml:space="preserve"> </w:t>
      </w:r>
      <w:proofErr w:type="spellStart"/>
      <w:r w:rsidRPr="005428D7">
        <w:rPr>
          <w:spacing w:val="-2"/>
          <w:sz w:val="24"/>
          <w:u w:val="single"/>
        </w:rPr>
        <w:t>совета</w:t>
      </w:r>
      <w:proofErr w:type="spellEnd"/>
      <w:r w:rsidRPr="005428D7">
        <w:rPr>
          <w:spacing w:val="-2"/>
          <w:sz w:val="24"/>
          <w:u w:val="single"/>
        </w:rPr>
        <w:t>:</w:t>
      </w:r>
    </w:p>
    <w:p w:rsid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</w:rPr>
      </w:pPr>
      <w:proofErr w:type="spellStart"/>
      <w:r>
        <w:rPr>
          <w:sz w:val="24"/>
        </w:rPr>
        <w:t>организует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работу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совета</w:t>
      </w:r>
      <w:proofErr w:type="spellEnd"/>
      <w:r>
        <w:rPr>
          <w:spacing w:val="-2"/>
          <w:sz w:val="24"/>
        </w:rPr>
        <w:t>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утверждает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план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регламент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работы</w:t>
      </w:r>
      <w:r w:rsidRPr="005428D7">
        <w:rPr>
          <w:spacing w:val="-2"/>
          <w:sz w:val="24"/>
          <w:lang w:val="ru-RU"/>
        </w:rPr>
        <w:t xml:space="preserve"> совета;</w:t>
      </w:r>
    </w:p>
    <w:p w:rsid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</w:rPr>
      </w:pPr>
      <w:proofErr w:type="spellStart"/>
      <w:r>
        <w:rPr>
          <w:sz w:val="24"/>
        </w:rPr>
        <w:t>утверждает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повестку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заседания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совета</w:t>
      </w:r>
      <w:proofErr w:type="spellEnd"/>
      <w:r>
        <w:rPr>
          <w:spacing w:val="-2"/>
          <w:sz w:val="24"/>
        </w:rPr>
        <w:t>;</w:t>
      </w:r>
    </w:p>
    <w:p w:rsid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</w:rPr>
      </w:pPr>
      <w:proofErr w:type="spellStart"/>
      <w:r>
        <w:rPr>
          <w:sz w:val="24"/>
        </w:rPr>
        <w:t>ведёт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заседания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совета</w:t>
      </w:r>
      <w:proofErr w:type="spellEnd"/>
      <w:r>
        <w:rPr>
          <w:spacing w:val="-2"/>
          <w:sz w:val="24"/>
        </w:rPr>
        <w:t>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ставит</w:t>
      </w:r>
      <w:r w:rsidRPr="005428D7">
        <w:rPr>
          <w:spacing w:val="-6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на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голосование в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порядке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поступления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предложения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членов</w:t>
      </w:r>
      <w:r w:rsidRPr="005428D7">
        <w:rPr>
          <w:spacing w:val="-2"/>
          <w:sz w:val="24"/>
          <w:lang w:val="ru-RU"/>
        </w:rPr>
        <w:t xml:space="preserve"> совета;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организует голосование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подсчёт</w:t>
      </w:r>
      <w:r w:rsidRPr="005428D7">
        <w:rPr>
          <w:spacing w:val="1"/>
          <w:sz w:val="24"/>
          <w:lang w:val="ru-RU"/>
        </w:rPr>
        <w:t xml:space="preserve"> </w:t>
      </w:r>
      <w:r w:rsidRPr="005428D7">
        <w:rPr>
          <w:spacing w:val="-2"/>
          <w:sz w:val="24"/>
          <w:lang w:val="ru-RU"/>
        </w:rPr>
        <w:t>голосов;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контролирует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выполнение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решений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 поручений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pacing w:val="-2"/>
          <w:sz w:val="24"/>
          <w:lang w:val="ru-RU"/>
        </w:rPr>
        <w:t>совета.</w:t>
      </w:r>
    </w:p>
    <w:p w:rsidR="005428D7" w:rsidRPr="00065904" w:rsidRDefault="00065904" w:rsidP="00065904">
      <w:pPr>
        <w:widowControl w:val="0"/>
        <w:tabs>
          <w:tab w:val="left" w:pos="421"/>
        </w:tabs>
        <w:autoSpaceDE w:val="0"/>
        <w:autoSpaceDN w:val="0"/>
        <w:spacing w:before="0" w:beforeAutospacing="0" w:after="0" w:afterAutospacing="0"/>
        <w:ind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4.9.</w:t>
      </w:r>
      <w:r w:rsidR="005428D7" w:rsidRPr="00065904">
        <w:rPr>
          <w:sz w:val="24"/>
          <w:lang w:val="ru-RU"/>
        </w:rPr>
        <w:t>Участвуя</w:t>
      </w:r>
      <w:r w:rsidR="005428D7" w:rsidRPr="00065904">
        <w:rPr>
          <w:spacing w:val="-4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в</w:t>
      </w:r>
      <w:r w:rsidR="005428D7" w:rsidRPr="00065904">
        <w:rPr>
          <w:spacing w:val="-3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открытом</w:t>
      </w:r>
      <w:r w:rsidR="005428D7" w:rsidRPr="00065904">
        <w:rPr>
          <w:spacing w:val="-4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голосовании,</w:t>
      </w:r>
      <w:r w:rsidR="005428D7" w:rsidRPr="00065904">
        <w:rPr>
          <w:spacing w:val="-4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председатель</w:t>
      </w:r>
      <w:r w:rsidR="005428D7" w:rsidRPr="00065904">
        <w:rPr>
          <w:spacing w:val="-1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голосует</w:t>
      </w:r>
      <w:r w:rsidR="005428D7" w:rsidRPr="00065904">
        <w:rPr>
          <w:spacing w:val="-3"/>
          <w:sz w:val="24"/>
          <w:lang w:val="ru-RU"/>
        </w:rPr>
        <w:t xml:space="preserve"> </w:t>
      </w:r>
      <w:r w:rsidR="005428D7" w:rsidRPr="00065904">
        <w:rPr>
          <w:spacing w:val="-2"/>
          <w:sz w:val="24"/>
          <w:lang w:val="ru-RU"/>
        </w:rPr>
        <w:t>последним.</w:t>
      </w:r>
    </w:p>
    <w:p w:rsidR="005428D7" w:rsidRPr="00065904" w:rsidRDefault="00065904" w:rsidP="00065904">
      <w:pPr>
        <w:widowControl w:val="0"/>
        <w:tabs>
          <w:tab w:val="left" w:pos="577"/>
        </w:tabs>
        <w:autoSpaceDE w:val="0"/>
        <w:autoSpaceDN w:val="0"/>
        <w:spacing w:before="0" w:beforeAutospacing="0" w:after="0" w:afterAutospacing="0"/>
        <w:ind w:right="140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4.10.</w:t>
      </w:r>
      <w:r w:rsidR="005428D7" w:rsidRPr="00065904">
        <w:rPr>
          <w:sz w:val="24"/>
          <w:lang w:val="ru-RU"/>
        </w:rPr>
        <w:t xml:space="preserve">Текущую деятельность совета обеспечивает секретарь совета, который избирается из числа членов совета по итогам открытого голосования членов совета на первом заседании </w:t>
      </w:r>
      <w:r w:rsidR="005428D7" w:rsidRPr="00065904">
        <w:rPr>
          <w:spacing w:val="-2"/>
          <w:sz w:val="24"/>
          <w:lang w:val="ru-RU"/>
        </w:rPr>
        <w:t>совета.</w:t>
      </w:r>
    </w:p>
    <w:p w:rsidR="005428D7" w:rsidRPr="00065904" w:rsidRDefault="00065904" w:rsidP="00065904">
      <w:pPr>
        <w:widowControl w:val="0"/>
        <w:tabs>
          <w:tab w:val="left" w:pos="541"/>
        </w:tabs>
        <w:autoSpaceDE w:val="0"/>
        <w:autoSpaceDN w:val="0"/>
        <w:spacing w:before="0" w:beforeAutospacing="0" w:after="0" w:afterAutospacing="0"/>
        <w:ind w:firstLine="566"/>
        <w:jc w:val="both"/>
        <w:rPr>
          <w:sz w:val="24"/>
        </w:rPr>
      </w:pPr>
      <w:r>
        <w:rPr>
          <w:sz w:val="24"/>
          <w:u w:val="single"/>
          <w:lang w:val="ru-RU"/>
        </w:rPr>
        <w:t>4.11.</w:t>
      </w:r>
      <w:proofErr w:type="spellStart"/>
      <w:r w:rsidR="005428D7" w:rsidRPr="00065904">
        <w:rPr>
          <w:sz w:val="24"/>
          <w:u w:val="single"/>
        </w:rPr>
        <w:t>Секретарь</w:t>
      </w:r>
      <w:proofErr w:type="spellEnd"/>
      <w:r w:rsidR="005428D7" w:rsidRPr="00065904">
        <w:rPr>
          <w:spacing w:val="-4"/>
          <w:sz w:val="24"/>
          <w:u w:val="single"/>
        </w:rPr>
        <w:t xml:space="preserve"> </w:t>
      </w:r>
      <w:proofErr w:type="spellStart"/>
      <w:r w:rsidR="005428D7" w:rsidRPr="00065904">
        <w:rPr>
          <w:spacing w:val="-2"/>
          <w:sz w:val="24"/>
          <w:u w:val="single"/>
        </w:rPr>
        <w:t>совета</w:t>
      </w:r>
      <w:proofErr w:type="spellEnd"/>
      <w:r w:rsidR="005428D7" w:rsidRPr="00065904">
        <w:rPr>
          <w:spacing w:val="-2"/>
          <w:sz w:val="24"/>
          <w:u w:val="single"/>
        </w:rPr>
        <w:t>: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9"/>
        </w:numPr>
        <w:tabs>
          <w:tab w:val="left" w:pos="708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извещает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членов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о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проведении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заседания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pacing w:val="-2"/>
          <w:sz w:val="24"/>
          <w:lang w:val="ru-RU"/>
        </w:rPr>
        <w:t>совета;</w:t>
      </w:r>
    </w:p>
    <w:p w:rsidR="005428D7" w:rsidRDefault="005428D7" w:rsidP="00065904">
      <w:pPr>
        <w:pStyle w:val="a3"/>
        <w:widowControl w:val="0"/>
        <w:numPr>
          <w:ilvl w:val="0"/>
          <w:numId w:val="9"/>
        </w:numPr>
        <w:tabs>
          <w:tab w:val="left" w:pos="708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</w:rPr>
      </w:pPr>
      <w:proofErr w:type="spellStart"/>
      <w:r>
        <w:rPr>
          <w:sz w:val="24"/>
        </w:rPr>
        <w:t>ведёт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протоколы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заседаний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совета</w:t>
      </w:r>
      <w:proofErr w:type="spellEnd"/>
      <w:r>
        <w:rPr>
          <w:spacing w:val="-2"/>
          <w:sz w:val="24"/>
        </w:rPr>
        <w:t>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9"/>
        </w:numPr>
        <w:tabs>
          <w:tab w:val="left" w:pos="708"/>
          <w:tab w:val="left" w:pos="721"/>
        </w:tabs>
        <w:autoSpaceDE w:val="0"/>
        <w:autoSpaceDN w:val="0"/>
        <w:spacing w:before="0" w:beforeAutospacing="0" w:after="0" w:afterAutospacing="0"/>
        <w:ind w:left="0" w:right="142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предоставляет информацию</w:t>
      </w:r>
      <w:r w:rsidRPr="005428D7">
        <w:rPr>
          <w:spacing w:val="-4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о выполнении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решений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поручений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 xml:space="preserve">совета председателю </w:t>
      </w:r>
      <w:r w:rsidRPr="005428D7">
        <w:rPr>
          <w:spacing w:val="-2"/>
          <w:sz w:val="24"/>
          <w:lang w:val="ru-RU"/>
        </w:rPr>
        <w:t>совета.</w:t>
      </w:r>
    </w:p>
    <w:p w:rsidR="005428D7" w:rsidRPr="00065904" w:rsidRDefault="00065904" w:rsidP="00065904">
      <w:pPr>
        <w:widowControl w:val="0"/>
        <w:tabs>
          <w:tab w:val="left" w:pos="541"/>
        </w:tabs>
        <w:autoSpaceDE w:val="0"/>
        <w:autoSpaceDN w:val="0"/>
        <w:spacing w:before="0" w:beforeAutospacing="0" w:after="0" w:afterAutospacing="0"/>
        <w:ind w:firstLine="566"/>
        <w:jc w:val="both"/>
        <w:rPr>
          <w:sz w:val="24"/>
        </w:rPr>
      </w:pPr>
      <w:r>
        <w:rPr>
          <w:sz w:val="24"/>
          <w:u w:val="single"/>
          <w:lang w:val="ru-RU"/>
        </w:rPr>
        <w:t>4.12.</w:t>
      </w:r>
      <w:proofErr w:type="spellStart"/>
      <w:r w:rsidR="005428D7" w:rsidRPr="00065904">
        <w:rPr>
          <w:sz w:val="24"/>
          <w:u w:val="single"/>
        </w:rPr>
        <w:t>Член</w:t>
      </w:r>
      <w:proofErr w:type="spellEnd"/>
      <w:r w:rsidR="005428D7" w:rsidRPr="00065904">
        <w:rPr>
          <w:spacing w:val="-5"/>
          <w:sz w:val="24"/>
          <w:u w:val="single"/>
        </w:rPr>
        <w:t xml:space="preserve"> </w:t>
      </w:r>
      <w:proofErr w:type="spellStart"/>
      <w:r w:rsidR="005428D7" w:rsidRPr="00065904">
        <w:rPr>
          <w:spacing w:val="-2"/>
          <w:sz w:val="24"/>
          <w:u w:val="single"/>
        </w:rPr>
        <w:t>совета</w:t>
      </w:r>
      <w:proofErr w:type="spellEnd"/>
      <w:r w:rsidR="005428D7" w:rsidRPr="00065904">
        <w:rPr>
          <w:spacing w:val="-2"/>
          <w:sz w:val="24"/>
          <w:u w:val="single"/>
        </w:rPr>
        <w:t>: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участвует в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заседаниях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совета,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иных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мероприятиях,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проводимых</w:t>
      </w:r>
      <w:r w:rsidRPr="005428D7">
        <w:rPr>
          <w:spacing w:val="-2"/>
          <w:sz w:val="24"/>
          <w:lang w:val="ru-RU"/>
        </w:rPr>
        <w:t xml:space="preserve"> советом;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вносит</w:t>
      </w:r>
      <w:r w:rsidRPr="005428D7">
        <w:rPr>
          <w:spacing w:val="-5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предложения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для обсуждения</w:t>
      </w:r>
      <w:r w:rsidRPr="005428D7">
        <w:rPr>
          <w:spacing w:val="-3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на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 xml:space="preserve">заседаниях </w:t>
      </w:r>
      <w:r w:rsidRPr="005428D7">
        <w:rPr>
          <w:spacing w:val="-2"/>
          <w:sz w:val="24"/>
          <w:lang w:val="ru-RU"/>
        </w:rPr>
        <w:t>совета;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721"/>
        </w:tabs>
        <w:autoSpaceDE w:val="0"/>
        <w:autoSpaceDN w:val="0"/>
        <w:spacing w:before="0" w:beforeAutospacing="0" w:after="0" w:afterAutospacing="0"/>
        <w:ind w:left="0" w:right="14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выступает по обсуждаемым вопросам в соответствии с установленным на заседании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совета регламентом;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0" w:beforeAutospacing="0" w:after="0" w:afterAutospacing="0"/>
        <w:ind w:left="0" w:right="143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выдвигает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кандидатов,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избирает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может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быть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избранным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в</w:t>
      </w:r>
      <w:r w:rsidRPr="005428D7">
        <w:rPr>
          <w:spacing w:val="40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комиссии,</w:t>
      </w:r>
      <w:r w:rsidRPr="005428D7">
        <w:rPr>
          <w:spacing w:val="39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 xml:space="preserve">образуемые </w:t>
      </w:r>
      <w:r w:rsidRPr="005428D7">
        <w:rPr>
          <w:spacing w:val="-2"/>
          <w:sz w:val="24"/>
          <w:lang w:val="ru-RU"/>
        </w:rPr>
        <w:t>советом;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721"/>
        </w:tabs>
        <w:autoSpaceDE w:val="0"/>
        <w:autoSpaceDN w:val="0"/>
        <w:spacing w:before="0" w:beforeAutospacing="0" w:after="0" w:afterAutospacing="0"/>
        <w:ind w:left="0" w:right="137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участвует в работе других органов самоуправления образовательной организации при рассмотрении вопросов, входящих в компетенцию совета;</w:t>
      </w:r>
    </w:p>
    <w:p w:rsidR="005428D7" w:rsidRPr="005428D7" w:rsidRDefault="005428D7" w:rsidP="00065904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firstLine="566"/>
        <w:contextualSpacing w:val="0"/>
        <w:jc w:val="both"/>
        <w:rPr>
          <w:sz w:val="24"/>
          <w:lang w:val="ru-RU"/>
        </w:rPr>
      </w:pPr>
      <w:r w:rsidRPr="005428D7">
        <w:rPr>
          <w:sz w:val="24"/>
          <w:lang w:val="ru-RU"/>
        </w:rPr>
        <w:t>своевременно</w:t>
      </w:r>
      <w:r w:rsidRPr="005428D7">
        <w:rPr>
          <w:spacing w:val="-6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качественно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выполняет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решения</w:t>
      </w:r>
      <w:r w:rsidRPr="005428D7">
        <w:rPr>
          <w:spacing w:val="-1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>и</w:t>
      </w:r>
      <w:r w:rsidRPr="005428D7">
        <w:rPr>
          <w:spacing w:val="-2"/>
          <w:sz w:val="24"/>
          <w:lang w:val="ru-RU"/>
        </w:rPr>
        <w:t xml:space="preserve"> </w:t>
      </w:r>
      <w:r w:rsidRPr="005428D7">
        <w:rPr>
          <w:sz w:val="24"/>
          <w:lang w:val="ru-RU"/>
        </w:rPr>
        <w:t xml:space="preserve">поручения </w:t>
      </w:r>
      <w:r w:rsidRPr="005428D7">
        <w:rPr>
          <w:spacing w:val="-2"/>
          <w:sz w:val="24"/>
          <w:lang w:val="ru-RU"/>
        </w:rPr>
        <w:t>совета.</w:t>
      </w:r>
    </w:p>
    <w:p w:rsidR="005428D7" w:rsidRPr="00065904" w:rsidRDefault="00065904" w:rsidP="00065904">
      <w:pPr>
        <w:widowControl w:val="0"/>
        <w:tabs>
          <w:tab w:val="left" w:pos="627"/>
        </w:tabs>
        <w:autoSpaceDE w:val="0"/>
        <w:autoSpaceDN w:val="0"/>
        <w:spacing w:before="0" w:beforeAutospacing="0" w:after="0" w:afterAutospacing="0"/>
        <w:ind w:right="138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4.13.</w:t>
      </w:r>
      <w:r w:rsidR="005428D7" w:rsidRPr="00065904">
        <w:rPr>
          <w:sz w:val="24"/>
          <w:lang w:val="ru-RU"/>
        </w:rPr>
        <w:t>Деятельность совета осуществляется в соответствии с планом работы школы на учебный год. Содержание плана работы определяется актуальными задачами, стоящими перед организацией, осуществляющей образовательную деятельность.</w:t>
      </w:r>
    </w:p>
    <w:p w:rsidR="005428D7" w:rsidRPr="005428D7" w:rsidRDefault="00065904" w:rsidP="00065904">
      <w:pPr>
        <w:pStyle w:val="a3"/>
        <w:widowControl w:val="0"/>
        <w:tabs>
          <w:tab w:val="left" w:pos="641"/>
        </w:tabs>
        <w:autoSpaceDE w:val="0"/>
        <w:autoSpaceDN w:val="0"/>
        <w:spacing w:before="1" w:beforeAutospacing="0" w:after="0" w:afterAutospacing="0"/>
        <w:ind w:left="0" w:right="140" w:firstLine="566"/>
        <w:contextualSpacing w:val="0"/>
        <w:jc w:val="both"/>
        <w:rPr>
          <w:sz w:val="24"/>
          <w:lang w:val="ru-RU"/>
        </w:rPr>
      </w:pPr>
      <w:r>
        <w:rPr>
          <w:sz w:val="24"/>
          <w:lang w:val="ru-RU"/>
        </w:rPr>
        <w:t>4.14.</w:t>
      </w:r>
      <w:r w:rsidR="005428D7" w:rsidRPr="005428D7">
        <w:rPr>
          <w:sz w:val="24"/>
          <w:lang w:val="ru-RU"/>
        </w:rPr>
        <w:t>Совет осуществляет свою работу в форме заседаний. Периодичность заседаний Методического совета – 1 раз в четверть.</w:t>
      </w:r>
    </w:p>
    <w:p w:rsidR="005428D7" w:rsidRPr="005428D7" w:rsidRDefault="00065904" w:rsidP="00065904">
      <w:pPr>
        <w:pStyle w:val="a3"/>
        <w:widowControl w:val="0"/>
        <w:tabs>
          <w:tab w:val="left" w:pos="572"/>
        </w:tabs>
        <w:autoSpaceDE w:val="0"/>
        <w:autoSpaceDN w:val="0"/>
        <w:spacing w:before="0" w:beforeAutospacing="0" w:after="0" w:afterAutospacing="0"/>
        <w:ind w:left="0" w:right="144" w:firstLine="566"/>
        <w:contextualSpacing w:val="0"/>
        <w:jc w:val="both"/>
        <w:rPr>
          <w:sz w:val="24"/>
          <w:lang w:val="ru-RU"/>
        </w:rPr>
      </w:pPr>
      <w:r>
        <w:rPr>
          <w:sz w:val="24"/>
          <w:lang w:val="ru-RU"/>
        </w:rPr>
        <w:t>4.15.</w:t>
      </w:r>
      <w:r w:rsidR="005428D7" w:rsidRPr="005428D7">
        <w:rPr>
          <w:sz w:val="24"/>
          <w:lang w:val="ru-RU"/>
        </w:rPr>
        <w:t>Заседания совета считаются полномочными, если на них присутствует не менее двух третей членов совета.</w:t>
      </w:r>
    </w:p>
    <w:p w:rsidR="005428D7" w:rsidRPr="00065904" w:rsidRDefault="00065904" w:rsidP="00065904">
      <w:pPr>
        <w:widowControl w:val="0"/>
        <w:tabs>
          <w:tab w:val="left" w:pos="610"/>
        </w:tabs>
        <w:autoSpaceDE w:val="0"/>
        <w:autoSpaceDN w:val="0"/>
        <w:spacing w:before="75" w:beforeAutospacing="0" w:after="0" w:afterAutospacing="0"/>
        <w:ind w:right="140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4.16.</w:t>
      </w:r>
      <w:r w:rsidR="005428D7" w:rsidRPr="00065904">
        <w:rPr>
          <w:sz w:val="24"/>
          <w:lang w:val="ru-RU"/>
        </w:rPr>
        <w:t>На заседания совета приглашаются лица, которые были привлечены к подготовке материалов по рассматриваемым вопросам. Приглашённые лица пользуются правом совещательного голоса.</w:t>
      </w:r>
    </w:p>
    <w:p w:rsidR="005428D7" w:rsidRPr="00065904" w:rsidRDefault="00065904" w:rsidP="00065904">
      <w:pPr>
        <w:widowControl w:val="0"/>
        <w:tabs>
          <w:tab w:val="left" w:pos="625"/>
        </w:tabs>
        <w:autoSpaceDE w:val="0"/>
        <w:autoSpaceDN w:val="0"/>
        <w:spacing w:before="0" w:beforeAutospacing="0" w:after="0" w:afterAutospacing="0"/>
        <w:ind w:right="139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4.17.</w:t>
      </w:r>
      <w:r w:rsidR="005428D7" w:rsidRPr="00065904">
        <w:rPr>
          <w:sz w:val="24"/>
          <w:lang w:val="ru-RU"/>
        </w:rPr>
        <w:t>На заседаниях совета ведётся протокол, в котором фиксируется ход обсуждения вопросов, внесённых в повестку дня, а также результаты голосования и принятое решение. Каждый протокол подписывается председателем и секретарём совета.</w:t>
      </w:r>
    </w:p>
    <w:p w:rsidR="005428D7" w:rsidRPr="00065904" w:rsidRDefault="00065904" w:rsidP="00065904">
      <w:pPr>
        <w:widowControl w:val="0"/>
        <w:tabs>
          <w:tab w:val="left" w:pos="541"/>
        </w:tabs>
        <w:autoSpaceDE w:val="0"/>
        <w:autoSpaceDN w:val="0"/>
        <w:spacing w:before="0" w:beforeAutospacing="0" w:after="0" w:afterAutospacing="0"/>
        <w:ind w:right="148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4.18.</w:t>
      </w:r>
      <w:r w:rsidR="005428D7" w:rsidRPr="00065904">
        <w:rPr>
          <w:sz w:val="24"/>
          <w:lang w:val="ru-RU"/>
        </w:rPr>
        <w:t>Решения</w:t>
      </w:r>
      <w:r w:rsidR="005428D7" w:rsidRPr="00065904">
        <w:rPr>
          <w:spacing w:val="-8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совета</w:t>
      </w:r>
      <w:r w:rsidR="005428D7" w:rsidRPr="00065904">
        <w:rPr>
          <w:spacing w:val="-4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принимаются</w:t>
      </w:r>
      <w:r w:rsidR="005428D7" w:rsidRPr="00065904">
        <w:rPr>
          <w:spacing w:val="-5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открытым</w:t>
      </w:r>
      <w:r w:rsidR="005428D7" w:rsidRPr="00065904">
        <w:rPr>
          <w:spacing w:val="-6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голосованием</w:t>
      </w:r>
      <w:r w:rsidR="005428D7" w:rsidRPr="00065904">
        <w:rPr>
          <w:spacing w:val="-4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простым</w:t>
      </w:r>
      <w:r w:rsidR="005428D7" w:rsidRPr="00065904">
        <w:rPr>
          <w:spacing w:val="-6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большинством</w:t>
      </w:r>
      <w:r w:rsidR="005428D7" w:rsidRPr="00065904">
        <w:rPr>
          <w:spacing w:val="-6"/>
          <w:sz w:val="24"/>
          <w:lang w:val="ru-RU"/>
        </w:rPr>
        <w:t xml:space="preserve"> </w:t>
      </w:r>
      <w:r w:rsidR="005428D7" w:rsidRPr="00065904">
        <w:rPr>
          <w:sz w:val="24"/>
          <w:lang w:val="ru-RU"/>
        </w:rPr>
        <w:t>голосов. При равном количестве голосов решающим является голос председателя совета.</w:t>
      </w:r>
    </w:p>
    <w:p w:rsidR="005428D7" w:rsidRPr="00065904" w:rsidRDefault="00065904" w:rsidP="00065904">
      <w:pPr>
        <w:widowControl w:val="0"/>
        <w:tabs>
          <w:tab w:val="left" w:pos="646"/>
        </w:tabs>
        <w:autoSpaceDE w:val="0"/>
        <w:autoSpaceDN w:val="0"/>
        <w:spacing w:before="0" w:beforeAutospacing="0" w:after="0" w:afterAutospacing="0"/>
        <w:ind w:right="139" w:firstLine="566"/>
        <w:jc w:val="both"/>
        <w:rPr>
          <w:sz w:val="24"/>
          <w:lang w:val="ru-RU"/>
        </w:rPr>
      </w:pPr>
      <w:r>
        <w:rPr>
          <w:sz w:val="24"/>
          <w:lang w:val="ru-RU"/>
        </w:rPr>
        <w:t>4.19.</w:t>
      </w:r>
      <w:r w:rsidR="005428D7" w:rsidRPr="00065904">
        <w:rPr>
          <w:sz w:val="24"/>
          <w:lang w:val="ru-RU"/>
        </w:rPr>
        <w:t>Решения совета, не противоречащие законодательству Российской Федерации и утверждённые руководителем общеобразовательной организации, являются обязательными для педагогических и иных работников учреждения образования, обучающихся и их законных представителей.</w:t>
      </w:r>
    </w:p>
    <w:p w:rsidR="005428D7" w:rsidRDefault="005428D7" w:rsidP="00065904">
      <w:pPr>
        <w:pStyle w:val="a4"/>
        <w:ind w:left="0" w:firstLine="566"/>
      </w:pPr>
    </w:p>
    <w:p w:rsidR="001D1753" w:rsidRPr="00EC2D08" w:rsidRDefault="00EC2D08" w:rsidP="000659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Права методического совета</w:t>
      </w:r>
    </w:p>
    <w:p w:rsidR="001D1753" w:rsidRPr="00EC2D08" w:rsidRDefault="00EC2D08" w:rsidP="000659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6.1. Методический совет имеет право:</w:t>
      </w:r>
    </w:p>
    <w:p w:rsidR="001D1753" w:rsidRPr="00EC2D08" w:rsidRDefault="00EC2D08" w:rsidP="0006590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готовить и выдвигать предложения по совершенствованию образовательного процесса в школе;</w:t>
      </w:r>
    </w:p>
    <w:p w:rsidR="001D1753" w:rsidRPr="00EC2D08" w:rsidRDefault="00EC2D08" w:rsidP="0006590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учителей для повышения квалификационной категории;</w:t>
      </w:r>
    </w:p>
    <w:p w:rsidR="001D1753" w:rsidRPr="00EC2D08" w:rsidRDefault="00EC2D08" w:rsidP="0006590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1D1753" w:rsidRPr="00EC2D08" w:rsidRDefault="00EC2D08" w:rsidP="0006590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школы о награждении отраслевыми и ведомственными наградами, об участии работников школы в конкурсах профессионального мастерства, конкурсах приоритетного национального проекта «Образование»;</w:t>
      </w:r>
    </w:p>
    <w:p w:rsidR="001D1753" w:rsidRPr="00EC2D08" w:rsidRDefault="00EC2D08" w:rsidP="0006590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рекомендовать педагогам различные формы повышения квалификации;</w:t>
      </w:r>
    </w:p>
    <w:p w:rsidR="001D1753" w:rsidRPr="00EC2D08" w:rsidRDefault="00EC2D08" w:rsidP="0006590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D08">
        <w:rPr>
          <w:rFonts w:hAnsi="Times New Roman" w:cs="Times New Roman"/>
          <w:color w:val="000000"/>
          <w:sz w:val="24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1D1753" w:rsidRPr="00EC2D08" w:rsidSect="001D17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D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94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F18DC"/>
    <w:multiLevelType w:val="hybridMultilevel"/>
    <w:tmpl w:val="E16EF724"/>
    <w:lvl w:ilvl="0" w:tplc="DB447120">
      <w:numFmt w:val="bullet"/>
      <w:lvlText w:val=""/>
      <w:lvlJc w:val="left"/>
      <w:pPr>
        <w:ind w:left="70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1C23C6">
      <w:numFmt w:val="bullet"/>
      <w:lvlText w:val="•"/>
      <w:lvlJc w:val="left"/>
      <w:pPr>
        <w:ind w:left="1608" w:hanging="348"/>
      </w:pPr>
      <w:rPr>
        <w:rFonts w:hint="default"/>
        <w:lang w:val="ru-RU" w:eastAsia="en-US" w:bidi="ar-SA"/>
      </w:rPr>
    </w:lvl>
    <w:lvl w:ilvl="2" w:tplc="B32C4220">
      <w:numFmt w:val="bullet"/>
      <w:lvlText w:val="•"/>
      <w:lvlJc w:val="left"/>
      <w:pPr>
        <w:ind w:left="2516" w:hanging="348"/>
      </w:pPr>
      <w:rPr>
        <w:rFonts w:hint="default"/>
        <w:lang w:val="ru-RU" w:eastAsia="en-US" w:bidi="ar-SA"/>
      </w:rPr>
    </w:lvl>
    <w:lvl w:ilvl="3" w:tplc="5A0E32FE"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4" w:tplc="AFA8706C">
      <w:numFmt w:val="bullet"/>
      <w:lvlText w:val="•"/>
      <w:lvlJc w:val="left"/>
      <w:pPr>
        <w:ind w:left="4332" w:hanging="348"/>
      </w:pPr>
      <w:rPr>
        <w:rFonts w:hint="default"/>
        <w:lang w:val="ru-RU" w:eastAsia="en-US" w:bidi="ar-SA"/>
      </w:rPr>
    </w:lvl>
    <w:lvl w:ilvl="5" w:tplc="65DE85A0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A9FCA920">
      <w:numFmt w:val="bullet"/>
      <w:lvlText w:val="•"/>
      <w:lvlJc w:val="left"/>
      <w:pPr>
        <w:ind w:left="6148" w:hanging="348"/>
      </w:pPr>
      <w:rPr>
        <w:rFonts w:hint="default"/>
        <w:lang w:val="ru-RU" w:eastAsia="en-US" w:bidi="ar-SA"/>
      </w:rPr>
    </w:lvl>
    <w:lvl w:ilvl="7" w:tplc="9A1CC718">
      <w:numFmt w:val="bullet"/>
      <w:lvlText w:val="•"/>
      <w:lvlJc w:val="left"/>
      <w:pPr>
        <w:ind w:left="7056" w:hanging="348"/>
      </w:pPr>
      <w:rPr>
        <w:rFonts w:hint="default"/>
        <w:lang w:val="ru-RU" w:eastAsia="en-US" w:bidi="ar-SA"/>
      </w:rPr>
    </w:lvl>
    <w:lvl w:ilvl="8" w:tplc="7D103436">
      <w:numFmt w:val="bullet"/>
      <w:lvlText w:val="•"/>
      <w:lvlJc w:val="left"/>
      <w:pPr>
        <w:ind w:left="7964" w:hanging="348"/>
      </w:pPr>
      <w:rPr>
        <w:rFonts w:hint="default"/>
        <w:lang w:val="ru-RU" w:eastAsia="en-US" w:bidi="ar-SA"/>
      </w:rPr>
    </w:lvl>
  </w:abstractNum>
  <w:abstractNum w:abstractNumId="3">
    <w:nsid w:val="1AF7311A"/>
    <w:multiLevelType w:val="hybridMultilevel"/>
    <w:tmpl w:val="E4CC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83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1B40E2"/>
    <w:multiLevelType w:val="hybridMultilevel"/>
    <w:tmpl w:val="D83C21A2"/>
    <w:lvl w:ilvl="0" w:tplc="B5AAE57E">
      <w:numFmt w:val="bullet"/>
      <w:lvlText w:val=""/>
      <w:lvlJc w:val="left"/>
      <w:pPr>
        <w:ind w:left="7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D08CB2">
      <w:numFmt w:val="bullet"/>
      <w:lvlText w:val="•"/>
      <w:lvlJc w:val="left"/>
      <w:pPr>
        <w:ind w:left="1626" w:hanging="348"/>
      </w:pPr>
      <w:rPr>
        <w:rFonts w:hint="default"/>
        <w:lang w:val="ru-RU" w:eastAsia="en-US" w:bidi="ar-SA"/>
      </w:rPr>
    </w:lvl>
    <w:lvl w:ilvl="2" w:tplc="F86830D2">
      <w:numFmt w:val="bullet"/>
      <w:lvlText w:val="•"/>
      <w:lvlJc w:val="left"/>
      <w:pPr>
        <w:ind w:left="2532" w:hanging="348"/>
      </w:pPr>
      <w:rPr>
        <w:rFonts w:hint="default"/>
        <w:lang w:val="ru-RU" w:eastAsia="en-US" w:bidi="ar-SA"/>
      </w:rPr>
    </w:lvl>
    <w:lvl w:ilvl="3" w:tplc="60A4F7FE">
      <w:numFmt w:val="bullet"/>
      <w:lvlText w:val="•"/>
      <w:lvlJc w:val="left"/>
      <w:pPr>
        <w:ind w:left="3438" w:hanging="348"/>
      </w:pPr>
      <w:rPr>
        <w:rFonts w:hint="default"/>
        <w:lang w:val="ru-RU" w:eastAsia="en-US" w:bidi="ar-SA"/>
      </w:rPr>
    </w:lvl>
    <w:lvl w:ilvl="4" w:tplc="6D9A5074">
      <w:numFmt w:val="bullet"/>
      <w:lvlText w:val="•"/>
      <w:lvlJc w:val="left"/>
      <w:pPr>
        <w:ind w:left="4344" w:hanging="348"/>
      </w:pPr>
      <w:rPr>
        <w:rFonts w:hint="default"/>
        <w:lang w:val="ru-RU" w:eastAsia="en-US" w:bidi="ar-SA"/>
      </w:rPr>
    </w:lvl>
    <w:lvl w:ilvl="5" w:tplc="DD140B34">
      <w:numFmt w:val="bullet"/>
      <w:lvlText w:val="•"/>
      <w:lvlJc w:val="left"/>
      <w:pPr>
        <w:ind w:left="5250" w:hanging="348"/>
      </w:pPr>
      <w:rPr>
        <w:rFonts w:hint="default"/>
        <w:lang w:val="ru-RU" w:eastAsia="en-US" w:bidi="ar-SA"/>
      </w:rPr>
    </w:lvl>
    <w:lvl w:ilvl="6" w:tplc="1FB48FD0">
      <w:numFmt w:val="bullet"/>
      <w:lvlText w:val="•"/>
      <w:lvlJc w:val="left"/>
      <w:pPr>
        <w:ind w:left="6156" w:hanging="348"/>
      </w:pPr>
      <w:rPr>
        <w:rFonts w:hint="default"/>
        <w:lang w:val="ru-RU" w:eastAsia="en-US" w:bidi="ar-SA"/>
      </w:rPr>
    </w:lvl>
    <w:lvl w:ilvl="7" w:tplc="85A0CC18">
      <w:numFmt w:val="bullet"/>
      <w:lvlText w:val="•"/>
      <w:lvlJc w:val="left"/>
      <w:pPr>
        <w:ind w:left="7062" w:hanging="348"/>
      </w:pPr>
      <w:rPr>
        <w:rFonts w:hint="default"/>
        <w:lang w:val="ru-RU" w:eastAsia="en-US" w:bidi="ar-SA"/>
      </w:rPr>
    </w:lvl>
    <w:lvl w:ilvl="8" w:tplc="539C0428">
      <w:numFmt w:val="bullet"/>
      <w:lvlText w:val="•"/>
      <w:lvlJc w:val="left"/>
      <w:pPr>
        <w:ind w:left="7968" w:hanging="348"/>
      </w:pPr>
      <w:rPr>
        <w:rFonts w:hint="default"/>
        <w:lang w:val="ru-RU" w:eastAsia="en-US" w:bidi="ar-SA"/>
      </w:rPr>
    </w:lvl>
  </w:abstractNum>
  <w:abstractNum w:abstractNumId="6">
    <w:nsid w:val="3E767AE4"/>
    <w:multiLevelType w:val="multilevel"/>
    <w:tmpl w:val="5DA4E580"/>
    <w:lvl w:ilvl="0">
      <w:start w:val="1"/>
      <w:numFmt w:val="decimal"/>
      <w:lvlText w:val="%1."/>
      <w:lvlJc w:val="left"/>
      <w:pPr>
        <w:ind w:left="393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70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0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778"/>
      </w:pPr>
      <w:rPr>
        <w:rFonts w:hint="default"/>
        <w:lang w:val="ru-RU" w:eastAsia="en-US" w:bidi="ar-SA"/>
      </w:rPr>
    </w:lvl>
  </w:abstractNum>
  <w:abstractNum w:abstractNumId="7">
    <w:nsid w:val="5DB12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225BB"/>
    <w:multiLevelType w:val="hybridMultilevel"/>
    <w:tmpl w:val="3ABA5C98"/>
    <w:lvl w:ilvl="0" w:tplc="A0C88636">
      <w:numFmt w:val="bullet"/>
      <w:lvlText w:val=""/>
      <w:lvlJc w:val="left"/>
      <w:pPr>
        <w:ind w:left="7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164028">
      <w:numFmt w:val="bullet"/>
      <w:lvlText w:val="•"/>
      <w:lvlJc w:val="left"/>
      <w:pPr>
        <w:ind w:left="1626" w:hanging="348"/>
      </w:pPr>
      <w:rPr>
        <w:rFonts w:hint="default"/>
        <w:lang w:val="ru-RU" w:eastAsia="en-US" w:bidi="ar-SA"/>
      </w:rPr>
    </w:lvl>
    <w:lvl w:ilvl="2" w:tplc="C28CEA78">
      <w:numFmt w:val="bullet"/>
      <w:lvlText w:val="•"/>
      <w:lvlJc w:val="left"/>
      <w:pPr>
        <w:ind w:left="2532" w:hanging="348"/>
      </w:pPr>
      <w:rPr>
        <w:rFonts w:hint="default"/>
        <w:lang w:val="ru-RU" w:eastAsia="en-US" w:bidi="ar-SA"/>
      </w:rPr>
    </w:lvl>
    <w:lvl w:ilvl="3" w:tplc="905A6F28">
      <w:numFmt w:val="bullet"/>
      <w:lvlText w:val="•"/>
      <w:lvlJc w:val="left"/>
      <w:pPr>
        <w:ind w:left="3438" w:hanging="348"/>
      </w:pPr>
      <w:rPr>
        <w:rFonts w:hint="default"/>
        <w:lang w:val="ru-RU" w:eastAsia="en-US" w:bidi="ar-SA"/>
      </w:rPr>
    </w:lvl>
    <w:lvl w:ilvl="4" w:tplc="D4100698">
      <w:numFmt w:val="bullet"/>
      <w:lvlText w:val="•"/>
      <w:lvlJc w:val="left"/>
      <w:pPr>
        <w:ind w:left="4344" w:hanging="348"/>
      </w:pPr>
      <w:rPr>
        <w:rFonts w:hint="default"/>
        <w:lang w:val="ru-RU" w:eastAsia="en-US" w:bidi="ar-SA"/>
      </w:rPr>
    </w:lvl>
    <w:lvl w:ilvl="5" w:tplc="52E461E0">
      <w:numFmt w:val="bullet"/>
      <w:lvlText w:val="•"/>
      <w:lvlJc w:val="left"/>
      <w:pPr>
        <w:ind w:left="5250" w:hanging="348"/>
      </w:pPr>
      <w:rPr>
        <w:rFonts w:hint="default"/>
        <w:lang w:val="ru-RU" w:eastAsia="en-US" w:bidi="ar-SA"/>
      </w:rPr>
    </w:lvl>
    <w:lvl w:ilvl="6" w:tplc="316660A6">
      <w:numFmt w:val="bullet"/>
      <w:lvlText w:val="•"/>
      <w:lvlJc w:val="left"/>
      <w:pPr>
        <w:ind w:left="6156" w:hanging="348"/>
      </w:pPr>
      <w:rPr>
        <w:rFonts w:hint="default"/>
        <w:lang w:val="ru-RU" w:eastAsia="en-US" w:bidi="ar-SA"/>
      </w:rPr>
    </w:lvl>
    <w:lvl w:ilvl="7" w:tplc="174C3E86">
      <w:numFmt w:val="bullet"/>
      <w:lvlText w:val="•"/>
      <w:lvlJc w:val="left"/>
      <w:pPr>
        <w:ind w:left="7062" w:hanging="348"/>
      </w:pPr>
      <w:rPr>
        <w:rFonts w:hint="default"/>
        <w:lang w:val="ru-RU" w:eastAsia="en-US" w:bidi="ar-SA"/>
      </w:rPr>
    </w:lvl>
    <w:lvl w:ilvl="8" w:tplc="1E6C87C0">
      <w:numFmt w:val="bullet"/>
      <w:lvlText w:val="•"/>
      <w:lvlJc w:val="left"/>
      <w:pPr>
        <w:ind w:left="7968" w:hanging="348"/>
      </w:pPr>
      <w:rPr>
        <w:rFonts w:hint="default"/>
        <w:lang w:val="ru-RU" w:eastAsia="en-US" w:bidi="ar-SA"/>
      </w:rPr>
    </w:lvl>
  </w:abstractNum>
  <w:abstractNum w:abstractNumId="9">
    <w:nsid w:val="666F0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5904"/>
    <w:rsid w:val="000A6464"/>
    <w:rsid w:val="001D1753"/>
    <w:rsid w:val="002D33B1"/>
    <w:rsid w:val="002D3591"/>
    <w:rsid w:val="003514A0"/>
    <w:rsid w:val="00376543"/>
    <w:rsid w:val="004F7E17"/>
    <w:rsid w:val="005428D7"/>
    <w:rsid w:val="005A05CE"/>
    <w:rsid w:val="00653AF6"/>
    <w:rsid w:val="00B73A5A"/>
    <w:rsid w:val="00C71F90"/>
    <w:rsid w:val="00CC0CB1"/>
    <w:rsid w:val="00DD2B6C"/>
    <w:rsid w:val="00E438A1"/>
    <w:rsid w:val="00EC2D08"/>
    <w:rsid w:val="00ED789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DD2B6C"/>
    <w:pPr>
      <w:ind w:left="720"/>
      <w:contextualSpacing/>
    </w:pPr>
  </w:style>
  <w:style w:type="paragraph" w:customStyle="1" w:styleId="Heading2">
    <w:name w:val="Heading 2"/>
    <w:basedOn w:val="a"/>
    <w:uiPriority w:val="1"/>
    <w:qFormat/>
    <w:rsid w:val="00DD2B6C"/>
    <w:pPr>
      <w:widowControl w:val="0"/>
      <w:autoSpaceDE w:val="0"/>
      <w:autoSpaceDN w:val="0"/>
      <w:spacing w:before="0" w:beforeAutospacing="0" w:after="0" w:afterAutospacing="0"/>
      <w:ind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4">
    <w:name w:val="Body Text"/>
    <w:basedOn w:val="a"/>
    <w:link w:val="a5"/>
    <w:uiPriority w:val="1"/>
    <w:qFormat/>
    <w:rsid w:val="005428D7"/>
    <w:pPr>
      <w:widowControl w:val="0"/>
      <w:autoSpaceDE w:val="0"/>
      <w:autoSpaceDN w:val="0"/>
      <w:spacing w:before="0" w:beforeAutospacing="0" w:after="0" w:afterAutospacing="0"/>
      <w:ind w:left="1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5428D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40355-D542-48B9-87AC-4A2A70B0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School2</cp:lastModifiedBy>
  <cp:revision>5</cp:revision>
  <dcterms:created xsi:type="dcterms:W3CDTF">2011-11-02T04:15:00Z</dcterms:created>
  <dcterms:modified xsi:type="dcterms:W3CDTF">2025-11-07T11:02:00Z</dcterms:modified>
</cp:coreProperties>
</file>