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50" w:rsidRDefault="00647C50" w:rsidP="00647C50">
      <w:pPr>
        <w:jc w:val="right"/>
        <w:rPr>
          <w:b/>
        </w:rPr>
      </w:pPr>
      <w:r>
        <w:rPr>
          <w:b/>
        </w:rPr>
        <w:t>УТВЕРЖДАЮ</w:t>
      </w:r>
    </w:p>
    <w:p w:rsidR="00647C50" w:rsidRDefault="00647C50" w:rsidP="00647C50">
      <w:pPr>
        <w:jc w:val="right"/>
        <w:rPr>
          <w:b/>
        </w:rPr>
      </w:pPr>
      <w:r>
        <w:rPr>
          <w:b/>
        </w:rPr>
        <w:t>Директор МБОУ  Средняя</w:t>
      </w:r>
    </w:p>
    <w:p w:rsidR="00647C50" w:rsidRDefault="00647C50" w:rsidP="00647C50">
      <w:pPr>
        <w:jc w:val="right"/>
        <w:rPr>
          <w:b/>
        </w:rPr>
      </w:pPr>
      <w:r>
        <w:rPr>
          <w:b/>
        </w:rPr>
        <w:t xml:space="preserve">школа №2  </w:t>
      </w:r>
      <w:proofErr w:type="spellStart"/>
      <w:r>
        <w:rPr>
          <w:b/>
        </w:rPr>
        <w:t>г</w:t>
      </w:r>
      <w:proofErr w:type="gramStart"/>
      <w:r>
        <w:rPr>
          <w:b/>
        </w:rPr>
        <w:t>.Н</w:t>
      </w:r>
      <w:proofErr w:type="gramEnd"/>
      <w:r>
        <w:rPr>
          <w:b/>
        </w:rPr>
        <w:t>яндома</w:t>
      </w:r>
      <w:proofErr w:type="spellEnd"/>
    </w:p>
    <w:p w:rsidR="00647C50" w:rsidRDefault="00647C50" w:rsidP="00647C50">
      <w:pPr>
        <w:jc w:val="right"/>
        <w:rPr>
          <w:b/>
        </w:rPr>
      </w:pPr>
      <w:r>
        <w:rPr>
          <w:b/>
        </w:rPr>
        <w:t xml:space="preserve">_________ /А.Б. </w:t>
      </w:r>
      <w:proofErr w:type="spellStart"/>
      <w:r>
        <w:rPr>
          <w:b/>
        </w:rPr>
        <w:t>Шелыгина</w:t>
      </w:r>
      <w:proofErr w:type="spellEnd"/>
      <w:r>
        <w:rPr>
          <w:b/>
        </w:rPr>
        <w:t>/</w:t>
      </w:r>
    </w:p>
    <w:p w:rsidR="00647C50" w:rsidRDefault="00647C50" w:rsidP="00647C50">
      <w:pPr>
        <w:jc w:val="center"/>
        <w:rPr>
          <w:b/>
        </w:rPr>
      </w:pPr>
    </w:p>
    <w:p w:rsidR="00647C50" w:rsidRDefault="00647C50" w:rsidP="00647C50">
      <w:pPr>
        <w:jc w:val="center"/>
        <w:rPr>
          <w:b/>
        </w:rPr>
      </w:pPr>
    </w:p>
    <w:p w:rsidR="00647C50" w:rsidRDefault="00647C50" w:rsidP="00647C50">
      <w:pPr>
        <w:jc w:val="center"/>
        <w:rPr>
          <w:b/>
        </w:rPr>
      </w:pPr>
      <w:r>
        <w:rPr>
          <w:b/>
        </w:rPr>
        <w:t xml:space="preserve">ПОЛОЖЕНИЕ О СОВЕТЕ </w:t>
      </w:r>
    </w:p>
    <w:p w:rsidR="00647C50" w:rsidRDefault="00647C50" w:rsidP="00647C50">
      <w:pPr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647C50" w:rsidRDefault="00647C50" w:rsidP="00647C50">
      <w:pPr>
        <w:jc w:val="center"/>
        <w:rPr>
          <w:b/>
        </w:rPr>
      </w:pPr>
      <w:r>
        <w:rPr>
          <w:b/>
        </w:rPr>
        <w:t>«СРЕДНЯЯ  ШКОЛА № 2 ГОРОДА НЯНДОМА»</w:t>
      </w:r>
    </w:p>
    <w:p w:rsidR="00647C50" w:rsidRDefault="00647C50" w:rsidP="00647C50">
      <w:pPr>
        <w:jc w:val="center"/>
        <w:rPr>
          <w:b/>
        </w:rPr>
      </w:pPr>
    </w:p>
    <w:p w:rsidR="00647C50" w:rsidRDefault="00647C50" w:rsidP="00647C50">
      <w:pPr>
        <w:jc w:val="center"/>
        <w:rPr>
          <w:b/>
        </w:rPr>
      </w:pPr>
      <w:r>
        <w:rPr>
          <w:b/>
        </w:rPr>
        <w:t>1.Общие положения</w:t>
      </w:r>
    </w:p>
    <w:p w:rsidR="00647C50" w:rsidRDefault="00647C50" w:rsidP="00647C50">
      <w:pPr>
        <w:jc w:val="center"/>
        <w:rPr>
          <w:b/>
        </w:rPr>
      </w:pPr>
    </w:p>
    <w:p w:rsidR="00647C50" w:rsidRDefault="00647C50" w:rsidP="00647C50">
      <w:pPr>
        <w:jc w:val="both"/>
      </w:pPr>
      <w:r>
        <w:t>1.1.  Настоящее Положение разработано в соответствии с Законом РФ «Об образовании» (ст.35, п.2), Типовым положением об общеобразовательном учреждении, Уставом МБОУ СШ № 2.</w:t>
      </w:r>
    </w:p>
    <w:p w:rsidR="00647C50" w:rsidRDefault="00647C50" w:rsidP="00647C50">
      <w:pPr>
        <w:jc w:val="both"/>
      </w:pPr>
      <w:r>
        <w:t>1.2. Совет школы создаётся в соответствии с Уставом муниципального бюджетного общеобразовательного учреждения Средняя школа № 2 города Няндома, утверждённым начальником Управления образованием.</w:t>
      </w:r>
    </w:p>
    <w:p w:rsidR="00647C50" w:rsidRDefault="00647C50" w:rsidP="00647C50">
      <w:pPr>
        <w:jc w:val="both"/>
      </w:pPr>
      <w:r>
        <w:t>1.3. Совет школы - орган самоуправления школой, состоящий из трёх представительств: представительства работников школы, представительства родителей (законных представителей), представительства учеников, осуществляющий в соответствии с Уставом общее руководство школой.</w:t>
      </w:r>
    </w:p>
    <w:p w:rsidR="00647C50" w:rsidRDefault="00647C50" w:rsidP="00647C50">
      <w:pPr>
        <w:jc w:val="both"/>
      </w:pPr>
      <w:r>
        <w:t>1.4. Цель деятельности Совета школы – руководство функционированием и развитием школы в соответствии со стратегическими документами: программой развития, целевыми программами и планами развития отдельных направлений.</w:t>
      </w:r>
    </w:p>
    <w:p w:rsidR="00647C50" w:rsidRDefault="00647C50" w:rsidP="00647C50">
      <w:pPr>
        <w:jc w:val="both"/>
      </w:pPr>
      <w:r>
        <w:t>1.5. Руководство деятельностью Совета школы осуществляет избранный на первом заседании председатель.</w:t>
      </w:r>
    </w:p>
    <w:p w:rsidR="00647C50" w:rsidRDefault="00647C50" w:rsidP="00647C50">
      <w:pPr>
        <w:jc w:val="both"/>
      </w:pPr>
      <w:r>
        <w:t>1.6. Представители, избранные в Совет школы, выполняют свои обязанности на общественных началах.</w:t>
      </w:r>
    </w:p>
    <w:p w:rsidR="00647C50" w:rsidRDefault="00647C50" w:rsidP="00647C50">
      <w:pPr>
        <w:jc w:val="both"/>
      </w:pPr>
      <w:r>
        <w:t>1.7. Изменения и дополнения в настоящее Положение вносятся Советом школы и утверждаются на его заседании.</w:t>
      </w:r>
    </w:p>
    <w:p w:rsidR="00647C50" w:rsidRDefault="00647C50" w:rsidP="00647C50">
      <w:pPr>
        <w:ind w:firstLine="708"/>
        <w:jc w:val="center"/>
      </w:pPr>
    </w:p>
    <w:p w:rsidR="00647C50" w:rsidRDefault="00647C50" w:rsidP="00647C50">
      <w:pPr>
        <w:ind w:firstLine="708"/>
        <w:jc w:val="center"/>
        <w:rPr>
          <w:b/>
        </w:rPr>
      </w:pPr>
      <w:r>
        <w:rPr>
          <w:b/>
        </w:rPr>
        <w:t>2. Содержание работы и функции Совета школы</w:t>
      </w:r>
    </w:p>
    <w:p w:rsidR="00647C50" w:rsidRDefault="00647C50" w:rsidP="00647C50">
      <w:pPr>
        <w:ind w:firstLine="708"/>
        <w:jc w:val="center"/>
        <w:rPr>
          <w:b/>
        </w:rPr>
      </w:pPr>
    </w:p>
    <w:p w:rsidR="00647C50" w:rsidRDefault="00647C50" w:rsidP="00647C50">
      <w:pPr>
        <w:jc w:val="both"/>
      </w:pPr>
      <w:r>
        <w:t>2.1. К компетенции  Совета школы относятся:</w:t>
      </w:r>
    </w:p>
    <w:p w:rsidR="00647C50" w:rsidRDefault="00647C50" w:rsidP="00647C50">
      <w:pPr>
        <w:tabs>
          <w:tab w:val="left" w:pos="0"/>
          <w:tab w:val="left" w:pos="284"/>
        </w:tabs>
        <w:jc w:val="both"/>
      </w:pPr>
      <w:r>
        <w:t>2.1.1. Основными задачами Совета являются:</w:t>
      </w:r>
    </w:p>
    <w:p w:rsidR="00647C50" w:rsidRDefault="00647C50" w:rsidP="00647C50">
      <w:pPr>
        <w:tabs>
          <w:tab w:val="left" w:pos="0"/>
          <w:tab w:val="left" w:pos="284"/>
        </w:tabs>
        <w:jc w:val="both"/>
      </w:pPr>
      <w:r>
        <w:t>- определение основных направлений развития образовательного учреждения;</w:t>
      </w:r>
    </w:p>
    <w:p w:rsidR="00647C50" w:rsidRDefault="00647C50" w:rsidP="00647C50">
      <w:pPr>
        <w:tabs>
          <w:tab w:val="left" w:pos="0"/>
          <w:tab w:val="left" w:pos="284"/>
        </w:tabs>
        <w:jc w:val="both"/>
      </w:pPr>
      <w:r>
        <w:t>- повышение эффективности финансово-экономической деятельности общеобразовательного учреждения, стимулирование труда его работников, контроль за целевым и рациональным расходованием финансовых средств общеобразовательного учреждения;</w:t>
      </w:r>
    </w:p>
    <w:p w:rsidR="00647C50" w:rsidRDefault="00647C50" w:rsidP="00647C50">
      <w:pPr>
        <w:tabs>
          <w:tab w:val="left" w:pos="0"/>
          <w:tab w:val="left" w:pos="284"/>
        </w:tabs>
        <w:jc w:val="both"/>
      </w:pPr>
      <w:r>
        <w:t>- содействие созданию в общеобразовательном учреждении оптимальных условий и форм организации образовательного процесса;</w:t>
      </w:r>
    </w:p>
    <w:p w:rsidR="00647C50" w:rsidRDefault="00647C50" w:rsidP="00647C50">
      <w:pPr>
        <w:tabs>
          <w:tab w:val="left" w:pos="0"/>
          <w:tab w:val="left" w:pos="284"/>
        </w:tabs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надлежащих условий обучения, воспитания и труда, включая обеспечение безопасности образовательного учреждения, сохранения и укрепления здоровья обучающихся;</w:t>
      </w:r>
    </w:p>
    <w:p w:rsidR="00647C50" w:rsidRDefault="00647C50" w:rsidP="00647C50">
      <w:pPr>
        <w:tabs>
          <w:tab w:val="left" w:pos="0"/>
          <w:tab w:val="left" w:pos="284"/>
        </w:tabs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прав участников образовательного процесса, участие в рассмотрении конфликтных ситуаций в случаях, когда это необходимо.</w:t>
      </w:r>
    </w:p>
    <w:p w:rsidR="00647C50" w:rsidRDefault="00647C50" w:rsidP="00647C50">
      <w:pPr>
        <w:tabs>
          <w:tab w:val="left" w:pos="0"/>
          <w:tab w:val="left" w:pos="284"/>
        </w:tabs>
        <w:jc w:val="both"/>
      </w:pPr>
      <w:r>
        <w:t>2.1.2. Совет имеет следующие полномочия и осуществляет следующие функции:</w:t>
      </w:r>
    </w:p>
    <w:p w:rsidR="00647C50" w:rsidRDefault="00647C50" w:rsidP="00647C50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Утверждает</w:t>
      </w:r>
    </w:p>
    <w:p w:rsidR="00647C50" w:rsidRDefault="00647C50" w:rsidP="00647C50">
      <w:pPr>
        <w:tabs>
          <w:tab w:val="left" w:pos="0"/>
          <w:tab w:val="left" w:pos="284"/>
        </w:tabs>
        <w:ind w:left="360"/>
        <w:jc w:val="both"/>
      </w:pPr>
      <w:r>
        <w:t>- режим занятий обучающихся;</w:t>
      </w:r>
    </w:p>
    <w:p w:rsidR="00647C50" w:rsidRDefault="00647C50" w:rsidP="00647C50">
      <w:pPr>
        <w:tabs>
          <w:tab w:val="left" w:pos="0"/>
          <w:tab w:val="left" w:pos="284"/>
        </w:tabs>
        <w:ind w:left="360"/>
        <w:jc w:val="both"/>
      </w:pPr>
      <w:r>
        <w:lastRenderedPageBreak/>
        <w:t>- Программу развития образовательного учреждения;</w:t>
      </w:r>
    </w:p>
    <w:p w:rsidR="00647C50" w:rsidRDefault="00647C50" w:rsidP="00647C50">
      <w:pPr>
        <w:tabs>
          <w:tab w:val="left" w:pos="0"/>
          <w:tab w:val="left" w:pos="284"/>
        </w:tabs>
        <w:ind w:left="360"/>
        <w:jc w:val="both"/>
      </w:pPr>
      <w:r>
        <w:t>- введение (отмену) единой одежды для обучающихся в период занятий («школьную форму»);</w:t>
      </w:r>
    </w:p>
    <w:p w:rsidR="00647C50" w:rsidRDefault="00647C50" w:rsidP="00647C50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Утверждает Положение ОУ о порядке и условиях распределения стимулирующих выплат работникам общеобразовательного учреждения. Распределяет по представлению руководителя общеобразовательного учреждения стимулирующие выплаты педагогическому персоналу общеобразовательного учреждения; вносит рекомендации по распределению стимулирующих выплат непедагогическому персоналу.</w:t>
      </w:r>
    </w:p>
    <w:p w:rsidR="00647C50" w:rsidRDefault="00647C50" w:rsidP="00647C50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Согласовывает, по представлению руководителя ОУ:</w:t>
      </w:r>
    </w:p>
    <w:p w:rsidR="00647C50" w:rsidRDefault="00647C50" w:rsidP="00647C50">
      <w:pPr>
        <w:tabs>
          <w:tab w:val="left" w:pos="0"/>
          <w:tab w:val="left" w:pos="284"/>
        </w:tabs>
        <w:ind w:left="360"/>
        <w:jc w:val="both"/>
      </w:pPr>
      <w:r>
        <w:t>- смету расходования средств, полученных общеобразовательным учреждением от уставной приносящей доходы деятельности и из иных внебюджетных источников;</w:t>
      </w:r>
    </w:p>
    <w:p w:rsidR="00647C50" w:rsidRDefault="00647C50" w:rsidP="00647C50">
      <w:pPr>
        <w:tabs>
          <w:tab w:val="left" w:pos="0"/>
          <w:tab w:val="left" w:pos="284"/>
        </w:tabs>
        <w:ind w:left="360"/>
        <w:jc w:val="both"/>
      </w:pPr>
      <w:r>
        <w:t>- введение новых методик образовательного процесса и образовательных технологий;</w:t>
      </w:r>
    </w:p>
    <w:p w:rsidR="00647C50" w:rsidRDefault="00647C50" w:rsidP="00647C50">
      <w:pPr>
        <w:tabs>
          <w:tab w:val="left" w:pos="0"/>
          <w:tab w:val="left" w:pos="284"/>
        </w:tabs>
        <w:ind w:left="360"/>
        <w:jc w:val="both"/>
      </w:pPr>
      <w:r>
        <w:t>- изменения и дополнения правил внутреннего распорядка ОУ.</w:t>
      </w:r>
    </w:p>
    <w:p w:rsidR="00647C50" w:rsidRDefault="00647C50" w:rsidP="00647C50">
      <w:pPr>
        <w:numPr>
          <w:ilvl w:val="0"/>
          <w:numId w:val="2"/>
        </w:numPr>
        <w:tabs>
          <w:tab w:val="left" w:pos="0"/>
          <w:tab w:val="left" w:pos="284"/>
        </w:tabs>
        <w:jc w:val="both"/>
      </w:pPr>
      <w:r>
        <w:t>Вносит руководителю ОУ предложения в части:</w:t>
      </w:r>
    </w:p>
    <w:p w:rsidR="00647C50" w:rsidRDefault="00647C50" w:rsidP="00647C50">
      <w:pPr>
        <w:tabs>
          <w:tab w:val="left" w:pos="0"/>
          <w:tab w:val="left" w:pos="284"/>
        </w:tabs>
        <w:ind w:left="360"/>
        <w:jc w:val="both"/>
      </w:pPr>
      <w:r>
        <w:t>- материально-технического обеспечения и оснащения образовательного процесса, оборудования помещений общеобразовательного учреждения (в пределах выделяемых средств);</w:t>
      </w:r>
    </w:p>
    <w:p w:rsidR="00647C50" w:rsidRDefault="00647C50" w:rsidP="00647C50">
      <w:pPr>
        <w:tabs>
          <w:tab w:val="left" w:pos="0"/>
          <w:tab w:val="left" w:pos="284"/>
        </w:tabs>
        <w:ind w:left="360"/>
        <w:jc w:val="both"/>
      </w:pPr>
      <w:r>
        <w:t>- выбора учебников из утверждённых федеральных перечней учебников, рекомендованных (допущенных) к использованию в образовательном процессе;</w:t>
      </w:r>
    </w:p>
    <w:p w:rsidR="00647C50" w:rsidRDefault="00647C50" w:rsidP="00647C50">
      <w:pPr>
        <w:tabs>
          <w:tab w:val="left" w:pos="0"/>
          <w:tab w:val="left" w:pos="284"/>
        </w:tabs>
        <w:ind w:left="360"/>
        <w:jc w:val="both"/>
      </w:pPr>
      <w:r>
        <w:t>- создания в ОУ необходимых условий для организации питания, медицинского обслуживания обучающихся;</w:t>
      </w:r>
    </w:p>
    <w:p w:rsidR="00647C50" w:rsidRDefault="00647C50" w:rsidP="00647C50">
      <w:pPr>
        <w:tabs>
          <w:tab w:val="left" w:pos="0"/>
          <w:tab w:val="left" w:pos="284"/>
        </w:tabs>
        <w:ind w:left="360"/>
        <w:jc w:val="both"/>
      </w:pPr>
      <w:r>
        <w:t xml:space="preserve">- организация промежуточной и итоговой аттестации </w:t>
      </w:r>
      <w:proofErr w:type="gramStart"/>
      <w:r>
        <w:t>обучающихся</w:t>
      </w:r>
      <w:proofErr w:type="gramEnd"/>
      <w:r>
        <w:t>;</w:t>
      </w:r>
    </w:p>
    <w:p w:rsidR="00647C50" w:rsidRDefault="00647C50" w:rsidP="00647C50">
      <w:pPr>
        <w:tabs>
          <w:tab w:val="left" w:pos="0"/>
          <w:tab w:val="left" w:pos="284"/>
        </w:tabs>
        <w:ind w:left="360"/>
        <w:jc w:val="both"/>
      </w:pPr>
      <w:r>
        <w:t xml:space="preserve">- мероприятия по охране и укреплению здоровья </w:t>
      </w:r>
      <w:proofErr w:type="gramStart"/>
      <w:r>
        <w:t>обучающихся</w:t>
      </w:r>
      <w:proofErr w:type="gramEnd"/>
      <w:r>
        <w:t>;</w:t>
      </w:r>
    </w:p>
    <w:p w:rsidR="00647C50" w:rsidRDefault="00647C50" w:rsidP="00647C50">
      <w:pPr>
        <w:tabs>
          <w:tab w:val="left" w:pos="0"/>
          <w:tab w:val="left" w:pos="284"/>
        </w:tabs>
        <w:ind w:left="360"/>
        <w:jc w:val="both"/>
      </w:pPr>
      <w:r>
        <w:t>- развития воспитательной работы и организации внеурочной деятельности в ОУ.</w:t>
      </w:r>
    </w:p>
    <w:p w:rsidR="00647C50" w:rsidRDefault="00647C50" w:rsidP="00647C50">
      <w:pPr>
        <w:numPr>
          <w:ilvl w:val="0"/>
          <w:numId w:val="2"/>
        </w:numPr>
        <w:tabs>
          <w:tab w:val="left" w:pos="0"/>
          <w:tab w:val="left" w:pos="284"/>
        </w:tabs>
        <w:jc w:val="both"/>
      </w:pPr>
      <w:r>
        <w:t>Участвует в принятии решения о создании в ОУ общественных (в том числе детских и молодёжных) организаций (объединений), а также может запрашивать отчёт об их деятельности.</w:t>
      </w:r>
    </w:p>
    <w:p w:rsidR="00647C50" w:rsidRDefault="00647C50" w:rsidP="00647C50">
      <w:pPr>
        <w:numPr>
          <w:ilvl w:val="0"/>
          <w:numId w:val="2"/>
        </w:numPr>
        <w:tabs>
          <w:tab w:val="left" w:pos="0"/>
          <w:tab w:val="left" w:pos="284"/>
        </w:tabs>
        <w:jc w:val="both"/>
      </w:pPr>
      <w:r>
        <w:t>Регулярно информирует участников образовательного процесса о своей деятельности и принимаемых решениях. Участвует в подготовке и утверждает публичный (ежегодный) доклад ОУ, который подписывается совместно председателем Совета и руководителем ОУ.</w:t>
      </w:r>
    </w:p>
    <w:p w:rsidR="00647C50" w:rsidRDefault="00647C50" w:rsidP="00647C50">
      <w:pPr>
        <w:numPr>
          <w:ilvl w:val="0"/>
          <w:numId w:val="2"/>
        </w:numPr>
        <w:tabs>
          <w:tab w:val="left" w:pos="0"/>
          <w:tab w:val="left" w:pos="284"/>
        </w:tabs>
        <w:jc w:val="both"/>
      </w:pPr>
      <w:r>
        <w:t xml:space="preserve">Заслушивает отчёт руководителя ОУ по итогам учебного и финансового года. В случае признания отчёта руководителя </w:t>
      </w:r>
      <w:proofErr w:type="gramStart"/>
      <w:r>
        <w:t>неудовлетворительным</w:t>
      </w:r>
      <w:proofErr w:type="gramEnd"/>
      <w:r>
        <w:t>, Совет вправе направить Учредителю обращение, в котором мотивирует свою оценку и вносит предложения по совершенствованию работы администрации ОУ.</w:t>
      </w:r>
    </w:p>
    <w:p w:rsidR="00647C50" w:rsidRDefault="00647C50" w:rsidP="00647C50">
      <w:pPr>
        <w:numPr>
          <w:ilvl w:val="0"/>
          <w:numId w:val="2"/>
        </w:numPr>
        <w:tabs>
          <w:tab w:val="left" w:pos="0"/>
          <w:tab w:val="left" w:pos="284"/>
        </w:tabs>
        <w:jc w:val="both"/>
      </w:pPr>
      <w:r>
        <w:t>Выдвигает ОУ, педагогов и обучающихся для участия в муниципальных, региональных и всероссийских конкурсах.</w:t>
      </w:r>
    </w:p>
    <w:p w:rsidR="00647C50" w:rsidRDefault="00647C50" w:rsidP="00647C50">
      <w:pPr>
        <w:numPr>
          <w:ilvl w:val="0"/>
          <w:numId w:val="2"/>
        </w:numPr>
        <w:tabs>
          <w:tab w:val="left" w:pos="0"/>
          <w:tab w:val="left" w:pos="284"/>
        </w:tabs>
        <w:jc w:val="both"/>
      </w:pPr>
      <w:r>
        <w:t>Совет правомочен, при наличии оснований, ходатайствовать перед руководителем ОУ о расторжении трудового договора с педагогическими работниками и работниками из числа вспомогательного и административного персонала.</w:t>
      </w:r>
    </w:p>
    <w:p w:rsidR="00647C50" w:rsidRDefault="00647C50" w:rsidP="00647C50">
      <w:pPr>
        <w:numPr>
          <w:ilvl w:val="0"/>
          <w:numId w:val="2"/>
        </w:numPr>
        <w:tabs>
          <w:tab w:val="left" w:pos="0"/>
          <w:tab w:val="left" w:pos="284"/>
        </w:tabs>
        <w:jc w:val="both"/>
      </w:pPr>
      <w:r>
        <w:t>Совет имеет право принимать изменения и (или) дополнения в устав ОУ (с последующим внесением данных изменений и дополнений на утверждение учредителя), в том числе в части определения:</w:t>
      </w:r>
    </w:p>
    <w:p w:rsidR="00647C50" w:rsidRDefault="00647C50" w:rsidP="00647C50">
      <w:pPr>
        <w:tabs>
          <w:tab w:val="left" w:pos="0"/>
          <w:tab w:val="left" w:pos="284"/>
        </w:tabs>
        <w:ind w:left="360"/>
        <w:jc w:val="both"/>
      </w:pPr>
      <w:r>
        <w:tab/>
        <w:t xml:space="preserve">- прав и обязанностей участников образовательного процесса; </w:t>
      </w:r>
    </w:p>
    <w:p w:rsidR="00647C50" w:rsidRDefault="00647C50" w:rsidP="00647C50">
      <w:pPr>
        <w:tabs>
          <w:tab w:val="left" w:pos="0"/>
          <w:tab w:val="left" w:pos="284"/>
        </w:tabs>
        <w:ind w:left="708"/>
        <w:jc w:val="both"/>
      </w:pPr>
      <w:r>
        <w:t>-структуры, компетенции, порядка формирования и работы органов самоуправления ОУ;</w:t>
      </w:r>
    </w:p>
    <w:p w:rsidR="00647C50" w:rsidRDefault="00647C50" w:rsidP="00647C50">
      <w:pPr>
        <w:tabs>
          <w:tab w:val="left" w:pos="0"/>
          <w:tab w:val="left" w:pos="284"/>
        </w:tabs>
        <w:ind w:left="708"/>
        <w:jc w:val="both"/>
      </w:pPr>
      <w:r>
        <w:t>- порядка и оснований отчисления обучающихся;</w:t>
      </w:r>
    </w:p>
    <w:p w:rsidR="00647C50" w:rsidRDefault="00647C50" w:rsidP="00647C50">
      <w:pPr>
        <w:tabs>
          <w:tab w:val="left" w:pos="0"/>
          <w:tab w:val="left" w:pos="284"/>
        </w:tabs>
        <w:ind w:left="708"/>
        <w:jc w:val="both"/>
      </w:pPr>
      <w:r>
        <w:t>- системы оценок при промежуточной аттестации, форм и порядка её проведения.</w:t>
      </w:r>
    </w:p>
    <w:p w:rsidR="00647C50" w:rsidRDefault="00647C50" w:rsidP="00647C50">
      <w:pPr>
        <w:numPr>
          <w:ilvl w:val="0"/>
          <w:numId w:val="3"/>
        </w:numPr>
        <w:tabs>
          <w:tab w:val="left" w:pos="0"/>
          <w:tab w:val="left" w:pos="284"/>
        </w:tabs>
        <w:jc w:val="both"/>
      </w:pPr>
      <w:r>
        <w:t>Решения по вопросам, которые в соответствии с уставом ОУ не включены в компетенцию Совета, носят рекомендательный характер.</w:t>
      </w:r>
    </w:p>
    <w:p w:rsidR="00647C50" w:rsidRDefault="00647C50" w:rsidP="00647C50">
      <w:pPr>
        <w:tabs>
          <w:tab w:val="left" w:pos="0"/>
          <w:tab w:val="left" w:pos="284"/>
        </w:tabs>
        <w:ind w:left="360"/>
        <w:jc w:val="both"/>
      </w:pPr>
    </w:p>
    <w:p w:rsidR="00647C50" w:rsidRDefault="00647C50" w:rsidP="00647C50">
      <w:pPr>
        <w:jc w:val="both"/>
      </w:pPr>
    </w:p>
    <w:p w:rsidR="00647C50" w:rsidRDefault="00647C50" w:rsidP="00647C50">
      <w:pPr>
        <w:jc w:val="both"/>
      </w:pPr>
      <w:r>
        <w:t>2.2. Совет школы имеет право вносить предложения по работе структурных подразделений.</w:t>
      </w:r>
    </w:p>
    <w:p w:rsidR="00647C50" w:rsidRDefault="00647C50" w:rsidP="00647C50">
      <w:pPr>
        <w:ind w:left="708"/>
        <w:jc w:val="both"/>
      </w:pPr>
    </w:p>
    <w:p w:rsidR="00647C50" w:rsidRDefault="00647C50" w:rsidP="00647C50">
      <w:pPr>
        <w:ind w:left="708"/>
        <w:jc w:val="center"/>
        <w:rPr>
          <w:b/>
        </w:rPr>
      </w:pPr>
      <w:r>
        <w:rPr>
          <w:b/>
        </w:rPr>
        <w:t>3. Организация работы Совета</w:t>
      </w:r>
    </w:p>
    <w:p w:rsidR="00647C50" w:rsidRDefault="00647C50" w:rsidP="00647C50">
      <w:pPr>
        <w:ind w:left="708"/>
        <w:jc w:val="both"/>
        <w:rPr>
          <w:b/>
        </w:rPr>
      </w:pPr>
    </w:p>
    <w:p w:rsidR="00647C50" w:rsidRDefault="00647C50" w:rsidP="00647C50">
      <w:pPr>
        <w:jc w:val="both"/>
      </w:pPr>
      <w:r>
        <w:t>3.1. Совет школы избирается сроком на два года и является одной из форм самоуправления.</w:t>
      </w:r>
    </w:p>
    <w:p w:rsidR="00647C50" w:rsidRDefault="00647C50" w:rsidP="00647C50">
      <w:pPr>
        <w:jc w:val="both"/>
      </w:pPr>
      <w:r>
        <w:t>3.2. В состав Совета школы входят:</w:t>
      </w:r>
    </w:p>
    <w:p w:rsidR="00647C50" w:rsidRDefault="00647C50" w:rsidP="00647C50">
      <w:pPr>
        <w:numPr>
          <w:ilvl w:val="0"/>
          <w:numId w:val="4"/>
        </w:numPr>
        <w:jc w:val="both"/>
      </w:pPr>
      <w:r>
        <w:t>администрация школы (один представитель);</w:t>
      </w:r>
    </w:p>
    <w:p w:rsidR="00647C50" w:rsidRDefault="00647C50" w:rsidP="00647C50">
      <w:pPr>
        <w:numPr>
          <w:ilvl w:val="0"/>
          <w:numId w:val="4"/>
        </w:numPr>
        <w:jc w:val="both"/>
      </w:pPr>
      <w:r>
        <w:t>работники  школы;</w:t>
      </w:r>
    </w:p>
    <w:p w:rsidR="00647C50" w:rsidRDefault="00647C50" w:rsidP="00647C50">
      <w:pPr>
        <w:numPr>
          <w:ilvl w:val="0"/>
          <w:numId w:val="4"/>
        </w:numPr>
        <w:jc w:val="both"/>
      </w:pPr>
      <w:r>
        <w:t>родительская общественность;</w:t>
      </w:r>
    </w:p>
    <w:p w:rsidR="00647C50" w:rsidRDefault="00647C50" w:rsidP="00647C50">
      <w:pPr>
        <w:numPr>
          <w:ilvl w:val="0"/>
          <w:numId w:val="4"/>
        </w:numPr>
        <w:jc w:val="both"/>
      </w:pPr>
      <w:r>
        <w:t>учащиеся 9 классов (по одному представителю от параллели).</w:t>
      </w:r>
    </w:p>
    <w:p w:rsidR="00647C50" w:rsidRDefault="00647C50" w:rsidP="00647C50">
      <w:pPr>
        <w:jc w:val="both"/>
      </w:pPr>
      <w:r>
        <w:t>3.3. Выборы в Совет школы проходят открытым или закрытым голосованием на родительском собрании, педагогическом совете, классных собраниях. Утверждается состав Совета на Конференции школы. Кандидатура председателя Совета школы выдвигается из числа вновь избранных в Совет и утверждается на первом заседании Совета школы.</w:t>
      </w:r>
    </w:p>
    <w:p w:rsidR="00647C50" w:rsidRDefault="00647C50" w:rsidP="00647C50">
      <w:pPr>
        <w:jc w:val="both"/>
      </w:pPr>
      <w:r>
        <w:t>3.4. Совет школы собирается по мере надобности, но не реже 1 раза в квартал. Внеочередное заседание Совета проводится по требованию 2/3 его членов.</w:t>
      </w:r>
    </w:p>
    <w:p w:rsidR="00647C50" w:rsidRDefault="00647C50" w:rsidP="00647C50">
      <w:pPr>
        <w:jc w:val="both"/>
      </w:pPr>
      <w:r>
        <w:t>3.5. Решение Совета является правомочным, если на заседании Совета присутствовали 2/3 состава  Совета и если за него проголосовали не менее 2/3 присутствующих.</w:t>
      </w:r>
    </w:p>
    <w:p w:rsidR="00647C50" w:rsidRDefault="00647C50" w:rsidP="00647C50">
      <w:pPr>
        <w:jc w:val="both"/>
      </w:pPr>
      <w:r>
        <w:t>3.6. Выписки из решений Совета вывешиваются на информационные щиты для всеобщего ознакомления не позднее, чем в течение трёх дней после прошедшего заседания.</w:t>
      </w:r>
    </w:p>
    <w:p w:rsidR="00647C50" w:rsidRDefault="00647C50" w:rsidP="00647C50">
      <w:pPr>
        <w:jc w:val="both"/>
      </w:pPr>
      <w:r>
        <w:t>3.7. Процедура голосования определяется Советом школы.</w:t>
      </w:r>
    </w:p>
    <w:p w:rsidR="00647C50" w:rsidRDefault="00647C50" w:rsidP="00647C50"/>
    <w:p w:rsidR="00647C50" w:rsidRDefault="00647C50" w:rsidP="00647C50">
      <w:pPr>
        <w:jc w:val="center"/>
        <w:rPr>
          <w:b/>
        </w:rPr>
      </w:pPr>
      <w:r>
        <w:rPr>
          <w:b/>
        </w:rPr>
        <w:t>4. Документация и отчётность Совета школы.</w:t>
      </w:r>
    </w:p>
    <w:p w:rsidR="00647C50" w:rsidRDefault="00647C50" w:rsidP="00647C50"/>
    <w:p w:rsidR="00647C50" w:rsidRDefault="00647C50" w:rsidP="00647C50">
      <w:pPr>
        <w:jc w:val="both"/>
      </w:pPr>
      <w:r>
        <w:t>4.1. Основными документами для организации деятельности Совета школы являются:</w:t>
      </w:r>
    </w:p>
    <w:p w:rsidR="00647C50" w:rsidRDefault="00647C50" w:rsidP="00647C50">
      <w:pPr>
        <w:numPr>
          <w:ilvl w:val="0"/>
          <w:numId w:val="5"/>
        </w:numPr>
        <w:jc w:val="both"/>
      </w:pPr>
      <w:r>
        <w:t>отраслевые нормативно-правовые документы;</w:t>
      </w:r>
    </w:p>
    <w:p w:rsidR="00647C50" w:rsidRDefault="00647C50" w:rsidP="00647C50">
      <w:pPr>
        <w:numPr>
          <w:ilvl w:val="0"/>
          <w:numId w:val="5"/>
        </w:numPr>
        <w:jc w:val="both"/>
      </w:pPr>
      <w:r>
        <w:t>Устав и локальные акты школы;</w:t>
      </w:r>
    </w:p>
    <w:p w:rsidR="00647C50" w:rsidRDefault="00647C50" w:rsidP="00647C50">
      <w:pPr>
        <w:numPr>
          <w:ilvl w:val="0"/>
          <w:numId w:val="5"/>
        </w:numPr>
        <w:jc w:val="both"/>
      </w:pPr>
      <w:r>
        <w:t>программа развития школы;</w:t>
      </w:r>
    </w:p>
    <w:p w:rsidR="00647C50" w:rsidRDefault="00647C50" w:rsidP="00647C50">
      <w:pPr>
        <w:numPr>
          <w:ilvl w:val="0"/>
          <w:numId w:val="5"/>
        </w:numPr>
        <w:jc w:val="both"/>
      </w:pPr>
      <w:r>
        <w:t>целевые программы школы;</w:t>
      </w:r>
    </w:p>
    <w:p w:rsidR="00647C50" w:rsidRDefault="00647C50" w:rsidP="00647C50">
      <w:pPr>
        <w:numPr>
          <w:ilvl w:val="0"/>
          <w:numId w:val="5"/>
        </w:numPr>
        <w:jc w:val="both"/>
      </w:pPr>
      <w:r>
        <w:t>план работы Совета школы на учебный год;</w:t>
      </w:r>
    </w:p>
    <w:p w:rsidR="00647C50" w:rsidRDefault="00647C50" w:rsidP="00647C50">
      <w:pPr>
        <w:numPr>
          <w:ilvl w:val="0"/>
          <w:numId w:val="5"/>
        </w:numPr>
        <w:jc w:val="both"/>
      </w:pPr>
      <w:r>
        <w:t>протоколы заседаний Совета школы.</w:t>
      </w:r>
    </w:p>
    <w:p w:rsidR="00647C50" w:rsidRDefault="00647C50" w:rsidP="00647C50">
      <w:pPr>
        <w:jc w:val="both"/>
      </w:pPr>
      <w:r>
        <w:t>4.2. Председатель Совета школы в начале нового учебного года отчитывается по результатам деятельности Совета школы за прошедший учебный год перед педагогическим коллективом, родительской общественностью, учениками.</w:t>
      </w:r>
    </w:p>
    <w:p w:rsidR="00647C50" w:rsidRDefault="00647C50" w:rsidP="00647C50">
      <w:pPr>
        <w:jc w:val="both"/>
      </w:pPr>
    </w:p>
    <w:p w:rsidR="00A03130" w:rsidRDefault="00A03130"/>
    <w:sectPr w:rsidR="00A03130" w:rsidSect="00A0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2247"/>
    <w:multiLevelType w:val="hybridMultilevel"/>
    <w:tmpl w:val="6A048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D067F"/>
    <w:multiLevelType w:val="hybridMultilevel"/>
    <w:tmpl w:val="BECC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371B9"/>
    <w:multiLevelType w:val="hybridMultilevel"/>
    <w:tmpl w:val="DAD6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02B52"/>
    <w:multiLevelType w:val="hybridMultilevel"/>
    <w:tmpl w:val="4E300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A4170"/>
    <w:multiLevelType w:val="hybridMultilevel"/>
    <w:tmpl w:val="28EEA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C50"/>
    <w:rsid w:val="00647C50"/>
    <w:rsid w:val="00A0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1079</Words>
  <Characters>6152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2015-12-04T08:31:00Z</dcterms:created>
  <dcterms:modified xsi:type="dcterms:W3CDTF">2015-12-04T08:36:00Z</dcterms:modified>
</cp:coreProperties>
</file>